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E1" w:rsidRDefault="002D12E1">
      <w:pPr>
        <w:rPr>
          <w:b/>
        </w:rPr>
      </w:pPr>
      <w:r w:rsidRPr="002D12E1">
        <w:rPr>
          <w:b/>
        </w:rPr>
        <w:t>Suggested UAS Twitter and Facebook Posts</w:t>
      </w:r>
    </w:p>
    <w:p w:rsidR="00500E9A" w:rsidRDefault="002D12E1" w:rsidP="00500E9A">
      <w:pPr>
        <w:pStyle w:val="ListParagraph"/>
        <w:numPr>
          <w:ilvl w:val="0"/>
          <w:numId w:val="1"/>
        </w:numPr>
      </w:pPr>
      <w:r w:rsidRPr="00500E9A">
        <w:t>Know Before You Fly Unmanned Aircraft Systems (UAS)</w:t>
      </w:r>
      <w:r w:rsidR="00500E9A">
        <w:t xml:space="preserve">! Visit </w:t>
      </w:r>
      <w:hyperlink r:id="rId7" w:history="1">
        <w:r w:rsidR="00500E9A" w:rsidRPr="002621FA">
          <w:rPr>
            <w:rStyle w:val="Hyperlink"/>
          </w:rPr>
          <w:t>https://www.youtube.com/watch?v=06pz4GW7mY0</w:t>
        </w:r>
      </w:hyperlink>
      <w:r w:rsidR="00500E9A">
        <w:t xml:space="preserve">  </w:t>
      </w:r>
      <w:r w:rsidR="00500E9A">
        <w:br/>
      </w:r>
    </w:p>
    <w:p w:rsidR="007C76B0" w:rsidRDefault="00500E9A" w:rsidP="00500E9A">
      <w:pPr>
        <w:pStyle w:val="ListParagraph"/>
        <w:numPr>
          <w:ilvl w:val="0"/>
          <w:numId w:val="1"/>
        </w:numPr>
      </w:pPr>
      <w:r>
        <w:t xml:space="preserve">Know how to fly your UAS on public lands. Visit </w:t>
      </w:r>
      <w:r w:rsidR="002D12E1" w:rsidRPr="00500E9A">
        <w:t xml:space="preserve"> </w:t>
      </w:r>
      <w:hyperlink r:id="rId8" w:history="1">
        <w:r w:rsidRPr="002621FA">
          <w:rPr>
            <w:rStyle w:val="Hyperlink"/>
          </w:rPr>
          <w:t>http://knowbeforeyoufly.org/</w:t>
        </w:r>
      </w:hyperlink>
      <w:r>
        <w:t xml:space="preserve"> </w:t>
      </w:r>
      <w:r>
        <w:br/>
      </w:r>
    </w:p>
    <w:p w:rsidR="00500E9A" w:rsidRDefault="00500E9A" w:rsidP="00500E9A">
      <w:pPr>
        <w:pStyle w:val="ListParagraph"/>
        <w:numPr>
          <w:ilvl w:val="0"/>
          <w:numId w:val="1"/>
        </w:numPr>
      </w:pPr>
      <w:r>
        <w:t>The FAA regulates the use of UAS. F</w:t>
      </w:r>
      <w:r w:rsidR="0050466B">
        <w:t>ly</w:t>
      </w:r>
      <w:r>
        <w:t xml:space="preserve"> yours safely: </w:t>
      </w:r>
      <w:hyperlink r:id="rId9" w:history="1">
        <w:r w:rsidRPr="002621FA">
          <w:rPr>
            <w:rStyle w:val="Hyperlink"/>
          </w:rPr>
          <w:t>http://knowbeforeyoufly.org/</w:t>
        </w:r>
      </w:hyperlink>
      <w:r>
        <w:t xml:space="preserve"> </w:t>
      </w:r>
      <w:r>
        <w:br/>
      </w:r>
    </w:p>
    <w:p w:rsidR="00500E9A" w:rsidRDefault="00500E9A" w:rsidP="00500E9A">
      <w:pPr>
        <w:pStyle w:val="ListParagraph"/>
        <w:numPr>
          <w:ilvl w:val="0"/>
          <w:numId w:val="1"/>
        </w:numPr>
      </w:pPr>
      <w:r>
        <w:t xml:space="preserve">Unauthorized unmanned aircraft system flights threaten firefighter safety and hinder fire suppression efforts. </w:t>
      </w:r>
      <w:hyperlink r:id="rId10" w:history="1">
        <w:r w:rsidRPr="002621FA">
          <w:rPr>
            <w:rStyle w:val="Hyperlink"/>
          </w:rPr>
          <w:t>https://www.nifc.gov/drones/index.html</w:t>
        </w:r>
      </w:hyperlink>
      <w:r w:rsidR="0050466B">
        <w:br/>
      </w:r>
    </w:p>
    <w:p w:rsidR="00A41833" w:rsidRDefault="00A41833" w:rsidP="00A41833">
      <w:pPr>
        <w:pStyle w:val="ListParagraph"/>
        <w:numPr>
          <w:ilvl w:val="0"/>
          <w:numId w:val="1"/>
        </w:numPr>
        <w:spacing w:before="240"/>
      </w:pPr>
      <w:r>
        <w:t xml:space="preserve">Drones can be dangerous if flown near a wildfire. Fly </w:t>
      </w:r>
      <w:r w:rsidR="002E4A7A">
        <w:t>responsibly</w:t>
      </w:r>
      <w:r>
        <w:t xml:space="preserve">! </w:t>
      </w:r>
      <w:hyperlink r:id="rId11" w:history="1">
        <w:r w:rsidRPr="001A4B14">
          <w:rPr>
            <w:rStyle w:val="Hyperlink"/>
          </w:rPr>
          <w:t>https://youtu.be/KVl8UJEAIZI</w:t>
        </w:r>
      </w:hyperlink>
    </w:p>
    <w:p w:rsidR="00A41833" w:rsidRDefault="00A41833" w:rsidP="00A41833">
      <w:pPr>
        <w:pStyle w:val="ListParagraph"/>
        <w:spacing w:before="240"/>
      </w:pPr>
    </w:p>
    <w:p w:rsidR="004328E8" w:rsidRDefault="0054151E" w:rsidP="00A41833">
      <w:pPr>
        <w:pStyle w:val="ListParagraph"/>
        <w:numPr>
          <w:ilvl w:val="0"/>
          <w:numId w:val="1"/>
        </w:numPr>
        <w:spacing w:before="240"/>
      </w:pPr>
      <w:r>
        <w:t>Ensure your UAS excursion doesn’</w:t>
      </w:r>
      <w:r w:rsidR="00A41833">
        <w:t>t become a deadly</w:t>
      </w:r>
      <w:r>
        <w:t xml:space="preserve"> incursion. </w:t>
      </w:r>
      <w:r w:rsidR="00A41833">
        <w:t xml:space="preserve"> Please, don’t fly near wildfires.</w:t>
      </w:r>
      <w:r w:rsidR="00A41833" w:rsidRPr="00A41833">
        <w:t xml:space="preserve"> </w:t>
      </w:r>
      <w:hyperlink r:id="rId12" w:history="1">
        <w:r w:rsidR="00A41833" w:rsidRPr="00A41833">
          <w:rPr>
            <w:rStyle w:val="Hyperlink"/>
          </w:rPr>
          <w:t>https://youtu.be/06pz4GW7mY0</w:t>
        </w:r>
      </w:hyperlink>
    </w:p>
    <w:p w:rsidR="00A41833" w:rsidRPr="00A41833" w:rsidRDefault="00A41833" w:rsidP="00A41833">
      <w:pPr>
        <w:pStyle w:val="ListParagraph"/>
        <w:spacing w:before="240"/>
        <w:rPr>
          <w:rStyle w:val="Hyperlink"/>
          <w:color w:val="auto"/>
          <w:u w:val="none"/>
        </w:rPr>
      </w:pPr>
    </w:p>
    <w:p w:rsidR="0054151E" w:rsidRDefault="0089070E" w:rsidP="00E375AA">
      <w:pPr>
        <w:pStyle w:val="ListParagraph"/>
        <w:numPr>
          <w:ilvl w:val="0"/>
          <w:numId w:val="1"/>
        </w:numPr>
        <w:spacing w:before="2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Unmanned</w:t>
      </w:r>
      <w:r w:rsidR="0054151E">
        <w:rPr>
          <w:rStyle w:val="Hyperlink"/>
          <w:color w:val="auto"/>
          <w:u w:val="none"/>
        </w:rPr>
        <w:t xml:space="preserve"> aircraft </w:t>
      </w:r>
      <w:r>
        <w:rPr>
          <w:rStyle w:val="Hyperlink"/>
          <w:color w:val="auto"/>
          <w:u w:val="none"/>
        </w:rPr>
        <w:t>should stay well away from manned aircraft, especially low-flying aircraft and helicopters.</w:t>
      </w:r>
      <w:r w:rsidR="00E375AA">
        <w:rPr>
          <w:rStyle w:val="Hyperlink"/>
          <w:color w:val="auto"/>
          <w:u w:val="none"/>
        </w:rPr>
        <w:t xml:space="preserve"> </w:t>
      </w:r>
      <w:hyperlink r:id="rId13" w:history="1">
        <w:r w:rsidR="00E375AA" w:rsidRPr="002621FA">
          <w:rPr>
            <w:rStyle w:val="Hyperlink"/>
          </w:rPr>
          <w:t>http://knowbeforeyoufly.org/</w:t>
        </w:r>
      </w:hyperlink>
    </w:p>
    <w:p w:rsidR="0089070E" w:rsidRPr="0089070E" w:rsidRDefault="0089070E" w:rsidP="0089070E">
      <w:pPr>
        <w:pStyle w:val="ListParagraph"/>
        <w:rPr>
          <w:rStyle w:val="Hyperlink"/>
          <w:color w:val="auto"/>
          <w:u w:val="none"/>
        </w:rPr>
      </w:pPr>
    </w:p>
    <w:p w:rsidR="0089070E" w:rsidRPr="0054151E" w:rsidRDefault="0089070E" w:rsidP="0089070E">
      <w:pPr>
        <w:pStyle w:val="ListParagraph"/>
        <w:numPr>
          <w:ilvl w:val="0"/>
          <w:numId w:val="1"/>
        </w:numPr>
        <w:spacing w:before="2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Even the sky has limits. Learn the Unmanned Aircraft Systems laws. </w:t>
      </w:r>
      <w:hyperlink r:id="rId14" w:history="1">
        <w:r w:rsidR="00772728" w:rsidRPr="001A4B14">
          <w:rPr>
            <w:rStyle w:val="Hyperlink"/>
          </w:rPr>
          <w:t>http://knowbeforeyoufly.org/learn-the-drone-laws</w:t>
        </w:r>
      </w:hyperlink>
      <w:bookmarkStart w:id="0" w:name="_GoBack"/>
      <w:bookmarkEnd w:id="0"/>
    </w:p>
    <w:p w:rsidR="00500E9A" w:rsidRDefault="001F6B93" w:rsidP="00500E9A">
      <w:pPr>
        <w:rPr>
          <w:b/>
        </w:rPr>
      </w:pPr>
      <w:r w:rsidRPr="001F6B93">
        <w:rPr>
          <w:b/>
        </w:rPr>
        <w:t>Sugge</w:t>
      </w:r>
      <w:r w:rsidR="002E4A7A">
        <w:rPr>
          <w:b/>
        </w:rPr>
        <w:t xml:space="preserve">sted graphics to use with posts. Graphics can be found </w:t>
      </w:r>
      <w:proofErr w:type="gramStart"/>
      <w:r w:rsidR="002E4A7A">
        <w:rPr>
          <w:b/>
        </w:rPr>
        <w:t>at:</w:t>
      </w:r>
      <w:proofErr w:type="gramEnd"/>
      <w:r w:rsidR="002E4A7A">
        <w:rPr>
          <w:b/>
        </w:rPr>
        <w:t xml:space="preserve"> </w:t>
      </w:r>
      <w:hyperlink r:id="rId15" w:history="1">
        <w:r w:rsidR="002E4A7A" w:rsidRPr="002621FA">
          <w:rPr>
            <w:rStyle w:val="Hyperlink"/>
            <w:b/>
          </w:rPr>
          <w:t>https://www.nifc.gov/drones/outreach.html</w:t>
        </w:r>
      </w:hyperlink>
      <w:r w:rsidR="002E4A7A">
        <w:rPr>
          <w:b/>
        </w:rPr>
        <w:t xml:space="preserve"> </w:t>
      </w:r>
    </w:p>
    <w:p w:rsidR="001F6B93" w:rsidRPr="001F6B93" w:rsidRDefault="009A5610" w:rsidP="00500E9A">
      <w:pPr>
        <w:rPr>
          <w:b/>
        </w:rPr>
      </w:pPr>
      <w:r>
        <w:rPr>
          <w:b/>
          <w:noProof/>
        </w:rPr>
        <w:drawing>
          <wp:inline distT="0" distB="0" distL="0" distR="0">
            <wp:extent cx="1606987" cy="2314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rusions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938" cy="231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B93">
        <w:rPr>
          <w:b/>
        </w:rPr>
        <w:t xml:space="preserve">  </w:t>
      </w:r>
      <w:r w:rsidR="00612930">
        <w:rPr>
          <w:b/>
        </w:rPr>
        <w:t xml:space="preserve"> </w:t>
      </w:r>
      <w:r w:rsidR="001F6B93">
        <w:rPr>
          <w:b/>
        </w:rPr>
        <w:t xml:space="preserve"> </w:t>
      </w:r>
      <w:r w:rsidR="00612930">
        <w:rPr>
          <w:b/>
        </w:rPr>
        <w:t xml:space="preserve">   </w:t>
      </w:r>
      <w:r w:rsidR="001F6B93">
        <w:rPr>
          <w:b/>
        </w:rPr>
        <w:t xml:space="preserve">  </w:t>
      </w:r>
      <w:r w:rsidR="00612930">
        <w:rPr>
          <w:b/>
        </w:rPr>
        <w:t xml:space="preserve">  </w:t>
      </w:r>
      <w:r w:rsidR="00612930" w:rsidRPr="00612930">
        <w:rPr>
          <w:b/>
          <w:noProof/>
        </w:rPr>
        <w:drawing>
          <wp:inline distT="0" distB="0" distL="0" distR="0">
            <wp:extent cx="2133600" cy="1326757"/>
            <wp:effectExtent l="0" t="0" r="0" b="6985"/>
            <wp:docPr id="4" name="Picture 4" descr="C:\Users\cbilbao\Downloads\NoFlyZone_3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ilbao\Downloads\NoFlyZone_300x2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416" cy="133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930">
        <w:rPr>
          <w:b/>
        </w:rPr>
        <w:t xml:space="preserve">      </w:t>
      </w:r>
      <w:r w:rsidR="00612930" w:rsidRPr="001F6B93">
        <w:rPr>
          <w:b/>
          <w:noProof/>
        </w:rPr>
        <w:drawing>
          <wp:inline distT="0" distB="0" distL="0" distR="0" wp14:anchorId="65E178F7" wp14:editId="15EA8C0D">
            <wp:extent cx="1543050" cy="1543050"/>
            <wp:effectExtent l="0" t="0" r="0" b="0"/>
            <wp:docPr id="3" name="Picture 3" descr="C:\Users\cbilbao\Downloads\NoDroneZo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ilbao\Downloads\NoDroneZone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93" w:rsidRPr="00500E9A" w:rsidRDefault="001F6B93" w:rsidP="00500E9A"/>
    <w:sectPr w:rsidR="001F6B93" w:rsidRPr="00500E9A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E1" w:rsidRDefault="002D12E1" w:rsidP="002D12E1">
      <w:pPr>
        <w:spacing w:after="0" w:line="240" w:lineRule="auto"/>
      </w:pPr>
      <w:r>
        <w:separator/>
      </w:r>
    </w:p>
  </w:endnote>
  <w:endnote w:type="continuationSeparator" w:id="0">
    <w:p w:rsidR="002D12E1" w:rsidRDefault="002D12E1" w:rsidP="002D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E1" w:rsidRDefault="002D12E1" w:rsidP="002D12E1">
      <w:pPr>
        <w:spacing w:after="0" w:line="240" w:lineRule="auto"/>
      </w:pPr>
      <w:r>
        <w:separator/>
      </w:r>
    </w:p>
  </w:footnote>
  <w:footnote w:type="continuationSeparator" w:id="0">
    <w:p w:rsidR="002D12E1" w:rsidRDefault="002D12E1" w:rsidP="002D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E1" w:rsidRDefault="002D12E1">
    <w:pPr>
      <w:pStyle w:val="Header"/>
    </w:pPr>
    <w:r>
      <w:t xml:space="preserve">                                                                              </w:t>
    </w:r>
    <w:r>
      <w:rPr>
        <w:noProof/>
      </w:rPr>
      <w:drawing>
        <wp:inline distT="0" distB="0" distL="0" distR="0">
          <wp:extent cx="680650" cy="595947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m_09tri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288" cy="615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12E1" w:rsidRDefault="002D1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60E9"/>
    <w:multiLevelType w:val="hybridMultilevel"/>
    <w:tmpl w:val="26A8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E1"/>
    <w:rsid w:val="001D38C8"/>
    <w:rsid w:val="001F6B93"/>
    <w:rsid w:val="002D12E1"/>
    <w:rsid w:val="002E4A7A"/>
    <w:rsid w:val="004328E8"/>
    <w:rsid w:val="00500E9A"/>
    <w:rsid w:val="0050466B"/>
    <w:rsid w:val="0054151E"/>
    <w:rsid w:val="005D2BE3"/>
    <w:rsid w:val="00612930"/>
    <w:rsid w:val="006B6DA5"/>
    <w:rsid w:val="00772728"/>
    <w:rsid w:val="0089070E"/>
    <w:rsid w:val="009A5610"/>
    <w:rsid w:val="00A41833"/>
    <w:rsid w:val="00AF7C59"/>
    <w:rsid w:val="00B50B49"/>
    <w:rsid w:val="00B90D5F"/>
    <w:rsid w:val="00E3565B"/>
    <w:rsid w:val="00E375AA"/>
    <w:rsid w:val="00FC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78503"/>
  <w15:chartTrackingRefBased/>
  <w15:docId w15:val="{DACF00C4-8B94-4359-A868-ADE16566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2E1"/>
  </w:style>
  <w:style w:type="paragraph" w:styleId="Footer">
    <w:name w:val="footer"/>
    <w:basedOn w:val="Normal"/>
    <w:link w:val="FooterChar"/>
    <w:uiPriority w:val="99"/>
    <w:unhideWhenUsed/>
    <w:rsid w:val="002D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E1"/>
  </w:style>
  <w:style w:type="character" w:styleId="Hyperlink">
    <w:name w:val="Hyperlink"/>
    <w:basedOn w:val="DefaultParagraphFont"/>
    <w:uiPriority w:val="99"/>
    <w:unhideWhenUsed/>
    <w:rsid w:val="00500E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E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1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beforeyoufly.org/" TargetMode="External"/><Relationship Id="rId13" Type="http://schemas.openxmlformats.org/officeDocument/2006/relationships/hyperlink" Target="http://knowbeforeyoufly.org/" TargetMode="External"/><Relationship Id="rId18" Type="http://schemas.openxmlformats.org/officeDocument/2006/relationships/image" Target="media/image3.tif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06pz4GW7mY0" TargetMode="External"/><Relationship Id="rId12" Type="http://schemas.openxmlformats.org/officeDocument/2006/relationships/hyperlink" Target="https://youtu.be/06pz4GW7mY0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tif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KVl8UJEAIZ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ifc.gov/drones/outreach.html" TargetMode="External"/><Relationship Id="rId10" Type="http://schemas.openxmlformats.org/officeDocument/2006/relationships/hyperlink" Target="https://www.nifc.gov/drones/index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nowbeforeyoufly.org/" TargetMode="External"/><Relationship Id="rId14" Type="http://schemas.openxmlformats.org/officeDocument/2006/relationships/hyperlink" Target="http://knowbeforeyoufly.org/learn-the-drone-la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Gardetto, Jessica D</dc:creator>
  <cp:keywords/>
  <dc:description/>
  <cp:lastModifiedBy>Gardetto, Jessica D</cp:lastModifiedBy>
  <cp:revision>4</cp:revision>
  <dcterms:created xsi:type="dcterms:W3CDTF">2018-05-23T19:04:00Z</dcterms:created>
  <dcterms:modified xsi:type="dcterms:W3CDTF">2018-05-23T20:38:00Z</dcterms:modified>
</cp:coreProperties>
</file>