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52" w:rsidRPr="004C666C" w:rsidRDefault="007009A2" w:rsidP="007009A2">
      <w:pPr>
        <w:autoSpaceDE w:val="0"/>
        <w:autoSpaceDN w:val="0"/>
        <w:adjustRightInd w:val="0"/>
        <w:spacing w:after="0" w:line="240" w:lineRule="auto"/>
        <w:jc w:val="center"/>
        <w:rPr>
          <w:rFonts w:ascii="Times New Roman" w:hAnsi="Times New Roman" w:cs="Times New Roman"/>
          <w:color w:val="000000"/>
          <w:sz w:val="24"/>
          <w:szCs w:val="24"/>
        </w:rPr>
      </w:pPr>
      <w:r w:rsidRPr="004C666C">
        <w:rPr>
          <w:rFonts w:ascii="Times New Roman" w:hAnsi="Times New Roman" w:cs="Times New Roman"/>
          <w:color w:val="000000"/>
          <w:sz w:val="24"/>
          <w:szCs w:val="24"/>
        </w:rPr>
        <w:t xml:space="preserve">Secretary Order 3336 - The Final Report: An Integrated Rangeland Fire Management Strategy </w:t>
      </w:r>
    </w:p>
    <w:p w:rsidR="007009A2" w:rsidRPr="004C666C" w:rsidRDefault="007009A2" w:rsidP="007009A2">
      <w:pPr>
        <w:autoSpaceDE w:val="0"/>
        <w:autoSpaceDN w:val="0"/>
        <w:adjustRightInd w:val="0"/>
        <w:spacing w:after="0" w:line="240" w:lineRule="auto"/>
        <w:jc w:val="center"/>
        <w:rPr>
          <w:rFonts w:ascii="Times New Roman" w:hAnsi="Times New Roman" w:cs="Times New Roman"/>
          <w:color w:val="000000"/>
          <w:sz w:val="24"/>
          <w:szCs w:val="24"/>
        </w:rPr>
      </w:pPr>
      <w:r w:rsidRPr="004C666C">
        <w:rPr>
          <w:rFonts w:ascii="Times New Roman" w:hAnsi="Times New Roman" w:cs="Times New Roman"/>
          <w:color w:val="000000"/>
          <w:sz w:val="24"/>
          <w:szCs w:val="24"/>
        </w:rPr>
        <w:t>Appendix A - Actions</w:t>
      </w:r>
      <w:r w:rsidR="00330252" w:rsidRPr="004C666C">
        <w:rPr>
          <w:rFonts w:ascii="Times New Roman" w:hAnsi="Times New Roman" w:cs="Times New Roman"/>
          <w:color w:val="000000"/>
          <w:sz w:val="24"/>
          <w:szCs w:val="24"/>
        </w:rPr>
        <w:t xml:space="preserve">, Section 7(b) iii </w:t>
      </w:r>
      <w:r w:rsidR="004A0B1B" w:rsidRPr="004C666C">
        <w:rPr>
          <w:rFonts w:ascii="Times New Roman" w:hAnsi="Times New Roman" w:cs="Times New Roman"/>
          <w:color w:val="000000"/>
          <w:sz w:val="24"/>
          <w:szCs w:val="24"/>
        </w:rPr>
        <w:t>–</w:t>
      </w:r>
      <w:r w:rsidR="00330252" w:rsidRPr="004C666C">
        <w:rPr>
          <w:rFonts w:ascii="Times New Roman" w:hAnsi="Times New Roman" w:cs="Times New Roman"/>
          <w:color w:val="000000"/>
          <w:sz w:val="24"/>
          <w:szCs w:val="24"/>
        </w:rPr>
        <w:t xml:space="preserve"> Fuels</w:t>
      </w:r>
      <w:r w:rsidR="004A0B1B" w:rsidRPr="004C666C">
        <w:rPr>
          <w:rFonts w:ascii="Times New Roman" w:hAnsi="Times New Roman" w:cs="Times New Roman"/>
          <w:color w:val="000000"/>
          <w:sz w:val="24"/>
          <w:szCs w:val="24"/>
        </w:rPr>
        <w:t>, Action Item 3</w:t>
      </w:r>
    </w:p>
    <w:p w:rsidR="007009A2" w:rsidRPr="004C666C" w:rsidRDefault="007009A2" w:rsidP="007009A2">
      <w:pPr>
        <w:autoSpaceDE w:val="0"/>
        <w:autoSpaceDN w:val="0"/>
        <w:adjustRightInd w:val="0"/>
        <w:spacing w:after="0" w:line="240" w:lineRule="auto"/>
        <w:jc w:val="center"/>
        <w:rPr>
          <w:rFonts w:ascii="Times New Roman" w:hAnsi="Times New Roman" w:cs="Times New Roman"/>
          <w:color w:val="000000"/>
          <w:sz w:val="24"/>
          <w:szCs w:val="24"/>
        </w:rPr>
      </w:pPr>
    </w:p>
    <w:p w:rsidR="007009A2" w:rsidRPr="004C666C" w:rsidRDefault="007009A2" w:rsidP="006F2CAD">
      <w:pPr>
        <w:autoSpaceDE w:val="0"/>
        <w:autoSpaceDN w:val="0"/>
        <w:adjustRightInd w:val="0"/>
        <w:spacing w:after="0" w:line="240" w:lineRule="auto"/>
        <w:rPr>
          <w:rFonts w:ascii="Times New Roman" w:hAnsi="Times New Roman" w:cs="Times New Roman"/>
          <w:color w:val="000000"/>
          <w:sz w:val="24"/>
          <w:szCs w:val="24"/>
        </w:rPr>
      </w:pPr>
      <w:r w:rsidRPr="004C666C">
        <w:rPr>
          <w:rFonts w:ascii="Times New Roman" w:hAnsi="Times New Roman" w:cs="Times New Roman"/>
          <w:color w:val="000000"/>
          <w:sz w:val="24"/>
          <w:szCs w:val="24"/>
        </w:rPr>
        <w:t>BEST MANAGEMENT PR</w:t>
      </w:r>
      <w:r w:rsidR="005528C0">
        <w:rPr>
          <w:rFonts w:ascii="Times New Roman" w:hAnsi="Times New Roman" w:cs="Times New Roman"/>
          <w:color w:val="000000"/>
          <w:sz w:val="24"/>
          <w:szCs w:val="24"/>
        </w:rPr>
        <w:t>A</w:t>
      </w:r>
      <w:r w:rsidRPr="004C666C">
        <w:rPr>
          <w:rFonts w:ascii="Times New Roman" w:hAnsi="Times New Roman" w:cs="Times New Roman"/>
          <w:color w:val="000000"/>
          <w:sz w:val="24"/>
          <w:szCs w:val="24"/>
        </w:rPr>
        <w:t>CTICES FOR FUELS TREATMENTS IN SAGE-GROUSE HABITAT</w:t>
      </w:r>
    </w:p>
    <w:p w:rsidR="007009A2" w:rsidRPr="004C666C" w:rsidRDefault="007009A2" w:rsidP="009D50A2">
      <w:pPr>
        <w:autoSpaceDE w:val="0"/>
        <w:autoSpaceDN w:val="0"/>
        <w:adjustRightInd w:val="0"/>
        <w:spacing w:after="0" w:line="240" w:lineRule="auto"/>
        <w:rPr>
          <w:rFonts w:ascii="Times New Roman" w:hAnsi="Times New Roman" w:cs="Times New Roman"/>
          <w:color w:val="000000"/>
          <w:sz w:val="18"/>
          <w:szCs w:val="18"/>
        </w:rPr>
      </w:pPr>
    </w:p>
    <w:p w:rsidR="00B718F2" w:rsidRPr="004C666C" w:rsidRDefault="00D31380" w:rsidP="009E3649">
      <w:pPr>
        <w:pStyle w:val="NoSpacing"/>
        <w:rPr>
          <w:rFonts w:ascii="Times New Roman" w:hAnsi="Times New Roman" w:cs="Times New Roman"/>
          <w:b/>
        </w:rPr>
      </w:pPr>
      <w:r w:rsidRPr="004C666C">
        <w:rPr>
          <w:rFonts w:ascii="Times New Roman" w:hAnsi="Times New Roman" w:cs="Times New Roman"/>
          <w:b/>
        </w:rPr>
        <w:t>BLM and USFS</w:t>
      </w:r>
    </w:p>
    <w:p w:rsidR="00E320C1" w:rsidRPr="004C666C" w:rsidRDefault="00713456" w:rsidP="009E3649">
      <w:pPr>
        <w:pStyle w:val="NoSpacing"/>
        <w:rPr>
          <w:rFonts w:ascii="Times New Roman" w:hAnsi="Times New Roman" w:cs="Times New Roman"/>
        </w:rPr>
      </w:pPr>
      <w:r w:rsidRPr="004C666C">
        <w:rPr>
          <w:rFonts w:ascii="Times New Roman" w:hAnsi="Times New Roman" w:cs="Times New Roman"/>
        </w:rPr>
        <w:t xml:space="preserve"> </w:t>
      </w:r>
    </w:p>
    <w:p w:rsidR="00D834CA" w:rsidRPr="004C666C" w:rsidRDefault="00D834CA" w:rsidP="009E3649">
      <w:pPr>
        <w:pStyle w:val="NoSpacing"/>
        <w:rPr>
          <w:rFonts w:ascii="Times New Roman" w:hAnsi="Times New Roman" w:cs="Times New Roman"/>
        </w:rPr>
      </w:pPr>
      <w:r w:rsidRPr="004C666C">
        <w:rPr>
          <w:rFonts w:ascii="Times New Roman" w:hAnsi="Times New Roman" w:cs="Times New Roman"/>
        </w:rPr>
        <w:t xml:space="preserve">The Bureau of Land Management (BLM) and the U.S. Forest Service (USFS) </w:t>
      </w:r>
      <w:r w:rsidR="009644BE" w:rsidRPr="004C666C">
        <w:rPr>
          <w:rFonts w:ascii="Times New Roman" w:hAnsi="Times New Roman" w:cs="Times New Roman"/>
        </w:rPr>
        <w:t xml:space="preserve">issued </w:t>
      </w:r>
      <w:r w:rsidRPr="004C666C">
        <w:rPr>
          <w:rFonts w:ascii="Times New Roman" w:hAnsi="Times New Roman" w:cs="Times New Roman"/>
        </w:rPr>
        <w:t>Records of Decisions</w:t>
      </w:r>
      <w:r w:rsidR="009644BE" w:rsidRPr="004C666C">
        <w:rPr>
          <w:rFonts w:ascii="Times New Roman" w:hAnsi="Times New Roman" w:cs="Times New Roman"/>
        </w:rPr>
        <w:t xml:space="preserve"> (RODS)</w:t>
      </w:r>
      <w:r w:rsidRPr="004C666C">
        <w:rPr>
          <w:rFonts w:ascii="Times New Roman" w:hAnsi="Times New Roman" w:cs="Times New Roman"/>
        </w:rPr>
        <w:t xml:space="preserve"> that finalize </w:t>
      </w:r>
      <w:r w:rsidR="009644BE" w:rsidRPr="004C666C">
        <w:rPr>
          <w:rFonts w:ascii="Times New Roman" w:hAnsi="Times New Roman" w:cs="Times New Roman"/>
        </w:rPr>
        <w:t xml:space="preserve">or amend </w:t>
      </w:r>
      <w:r w:rsidRPr="004C666C">
        <w:rPr>
          <w:rFonts w:ascii="Times New Roman" w:hAnsi="Times New Roman" w:cs="Times New Roman"/>
        </w:rPr>
        <w:t xml:space="preserve">98 land use plans </w:t>
      </w:r>
      <w:r w:rsidR="009644BE" w:rsidRPr="004C666C">
        <w:rPr>
          <w:rFonts w:ascii="Times New Roman" w:hAnsi="Times New Roman" w:cs="Times New Roman"/>
        </w:rPr>
        <w:t xml:space="preserve">for protecting greater sage-grouse on BLM or USFS lands </w:t>
      </w:r>
      <w:r w:rsidRPr="004C666C">
        <w:rPr>
          <w:rFonts w:ascii="Times New Roman" w:hAnsi="Times New Roman" w:cs="Times New Roman"/>
        </w:rPr>
        <w:t>in 10 states across the West: California, Colorado, Idaho, Montana, Nevada, North Dakota, Oregon, Utah, South Dakota, and Wyo</w:t>
      </w:r>
      <w:r w:rsidR="009644BE" w:rsidRPr="004C666C">
        <w:rPr>
          <w:rFonts w:ascii="Times New Roman" w:hAnsi="Times New Roman" w:cs="Times New Roman"/>
        </w:rPr>
        <w:t xml:space="preserve">ming.  </w:t>
      </w:r>
      <w:r w:rsidRPr="004C666C">
        <w:rPr>
          <w:rFonts w:ascii="Times New Roman" w:hAnsi="Times New Roman" w:cs="Times New Roman"/>
        </w:rPr>
        <w:t xml:space="preserve">The final land use plans or plan amendments are attached to the RODs and </w:t>
      </w:r>
      <w:r w:rsidR="00F05599" w:rsidRPr="004C666C">
        <w:rPr>
          <w:rFonts w:ascii="Times New Roman" w:hAnsi="Times New Roman" w:cs="Times New Roman"/>
        </w:rPr>
        <w:t xml:space="preserve">have </w:t>
      </w:r>
      <w:r w:rsidRPr="004C666C">
        <w:rPr>
          <w:rFonts w:ascii="Times New Roman" w:hAnsi="Times New Roman" w:cs="Times New Roman"/>
        </w:rPr>
        <w:t>become eff</w:t>
      </w:r>
      <w:r w:rsidR="00F05599" w:rsidRPr="004C666C">
        <w:rPr>
          <w:rFonts w:ascii="Times New Roman" w:hAnsi="Times New Roman" w:cs="Times New Roman"/>
        </w:rPr>
        <w:t>ective at</w:t>
      </w:r>
      <w:r w:rsidR="009644BE" w:rsidRPr="004C666C">
        <w:rPr>
          <w:rFonts w:ascii="Times New Roman" w:hAnsi="Times New Roman" w:cs="Times New Roman"/>
        </w:rPr>
        <w:t xml:space="preserve"> the RODs’ signing.  </w:t>
      </w:r>
      <w:r w:rsidRPr="004C666C">
        <w:rPr>
          <w:rFonts w:ascii="Times New Roman" w:hAnsi="Times New Roman" w:cs="Times New Roman"/>
        </w:rPr>
        <w:t>The plans seek to conserve important sagebrush habitat, address threats to the greater sage-grouse, and support sustainable economic development across the West.</w:t>
      </w:r>
    </w:p>
    <w:p w:rsidR="00B7569C" w:rsidRPr="004C666C" w:rsidRDefault="00B7569C" w:rsidP="009E3649">
      <w:pPr>
        <w:pStyle w:val="NoSpacing"/>
        <w:rPr>
          <w:rFonts w:ascii="Times New Roman" w:hAnsi="Times New Roman" w:cs="Times New Roman"/>
          <w:color w:val="333333"/>
        </w:rPr>
      </w:pPr>
    </w:p>
    <w:p w:rsidR="00F05599" w:rsidRPr="004C666C" w:rsidRDefault="00F05599" w:rsidP="009E3649">
      <w:pPr>
        <w:pStyle w:val="NoSpacing"/>
        <w:rPr>
          <w:rFonts w:ascii="Times New Roman" w:hAnsi="Times New Roman" w:cs="Times New Roman"/>
        </w:rPr>
      </w:pPr>
      <w:r w:rsidRPr="004C666C">
        <w:rPr>
          <w:rFonts w:ascii="Times New Roman" w:hAnsi="Times New Roman" w:cs="Times New Roman"/>
        </w:rPr>
        <w:t>The multiple RODs reflect the differences between the western and eastern portions of the range acknowledged from the beginning of the BLM-USFS Greater Sage-Grouse Conservation strategy. Because of differences in legal authorities between the BLM and the Forest Service, each agenc</w:t>
      </w:r>
      <w:r w:rsidR="005528C0">
        <w:rPr>
          <w:rFonts w:ascii="Times New Roman" w:hAnsi="Times New Roman" w:cs="Times New Roman"/>
        </w:rPr>
        <w:t>y</w:t>
      </w:r>
      <w:r w:rsidRPr="004C666C">
        <w:rPr>
          <w:rFonts w:ascii="Times New Roman" w:hAnsi="Times New Roman" w:cs="Times New Roman"/>
        </w:rPr>
        <w:t xml:space="preserve"> created and signed its own regional RODs. </w:t>
      </w:r>
      <w:r w:rsidR="00EE363C">
        <w:rPr>
          <w:rFonts w:ascii="Times New Roman" w:hAnsi="Times New Roman" w:cs="Times New Roman"/>
        </w:rPr>
        <w:t xml:space="preserve"> </w:t>
      </w:r>
      <w:r w:rsidRPr="004C666C">
        <w:rPr>
          <w:rFonts w:ascii="Times New Roman" w:hAnsi="Times New Roman" w:cs="Times New Roman"/>
        </w:rPr>
        <w:t>As a result, there are four RODs</w:t>
      </w:r>
      <w:r w:rsidR="005528C0">
        <w:rPr>
          <w:rFonts w:ascii="Times New Roman" w:hAnsi="Times New Roman" w:cs="Times New Roman"/>
        </w:rPr>
        <w:t>:</w:t>
      </w:r>
      <w:r w:rsidRPr="004C666C">
        <w:rPr>
          <w:rFonts w:ascii="Times New Roman" w:hAnsi="Times New Roman" w:cs="Times New Roman"/>
        </w:rPr>
        <w:t xml:space="preserve"> one from each agency for the Great Basin region and one from each agency for the Rocky Mountain region. </w:t>
      </w:r>
    </w:p>
    <w:p w:rsidR="00B7569C" w:rsidRPr="004C666C" w:rsidRDefault="00B7569C" w:rsidP="009E3649">
      <w:pPr>
        <w:pStyle w:val="NoSpacing"/>
        <w:rPr>
          <w:rFonts w:ascii="Times New Roman" w:hAnsi="Times New Roman" w:cs="Times New Roman"/>
        </w:rPr>
      </w:pPr>
    </w:p>
    <w:p w:rsidR="005427B1" w:rsidRPr="004C666C" w:rsidRDefault="00F05599" w:rsidP="009E3649">
      <w:pPr>
        <w:pStyle w:val="NoSpacing"/>
        <w:rPr>
          <w:rFonts w:ascii="Times New Roman" w:hAnsi="Times New Roman" w:cs="Times New Roman"/>
          <w:color w:val="333333"/>
        </w:rPr>
      </w:pPr>
      <w:r w:rsidRPr="004C666C">
        <w:rPr>
          <w:rFonts w:ascii="Times New Roman" w:hAnsi="Times New Roman" w:cs="Times New Roman"/>
        </w:rPr>
        <w:t>Two BLM RODs and associated Resource Management Plans and</w:t>
      </w:r>
      <w:r w:rsidR="005427B1" w:rsidRPr="004C666C">
        <w:rPr>
          <w:rFonts w:ascii="Times New Roman" w:hAnsi="Times New Roman" w:cs="Times New Roman"/>
        </w:rPr>
        <w:t xml:space="preserve"> Amendments </w:t>
      </w:r>
      <w:r w:rsidRPr="004C666C">
        <w:rPr>
          <w:rFonts w:ascii="Times New Roman" w:hAnsi="Times New Roman" w:cs="Times New Roman"/>
        </w:rPr>
        <w:t xml:space="preserve">approve GRSG habitat management direction </w:t>
      </w:r>
      <w:r w:rsidR="006F2CAD" w:rsidRPr="004C666C">
        <w:rPr>
          <w:rFonts w:ascii="Times New Roman" w:hAnsi="Times New Roman" w:cs="Times New Roman"/>
        </w:rPr>
        <w:t>for conservation measures that avoid and minimize</w:t>
      </w:r>
      <w:r w:rsidRPr="004C666C">
        <w:rPr>
          <w:rFonts w:ascii="Times New Roman" w:hAnsi="Times New Roman" w:cs="Times New Roman"/>
        </w:rPr>
        <w:t xml:space="preserve"> additional disturbance in</w:t>
      </w:r>
      <w:r w:rsidR="00EE363C">
        <w:rPr>
          <w:rFonts w:ascii="Times New Roman" w:hAnsi="Times New Roman" w:cs="Times New Roman"/>
        </w:rPr>
        <w:t xml:space="preserve"> GRSG habitat management areas.  </w:t>
      </w:r>
      <w:r w:rsidRPr="004C666C">
        <w:rPr>
          <w:rFonts w:ascii="Times New Roman" w:hAnsi="Times New Roman" w:cs="Times New Roman"/>
        </w:rPr>
        <w:t xml:space="preserve">Moreover, they target restoration of and improvements to the most important areas of habitat. </w:t>
      </w:r>
      <w:r w:rsidR="00EE363C">
        <w:rPr>
          <w:rFonts w:ascii="Times New Roman" w:hAnsi="Times New Roman" w:cs="Times New Roman"/>
        </w:rPr>
        <w:t xml:space="preserve"> </w:t>
      </w:r>
      <w:r w:rsidR="004C666C">
        <w:rPr>
          <w:rFonts w:ascii="Times New Roman" w:hAnsi="Times New Roman" w:cs="Times New Roman"/>
        </w:rPr>
        <w:t xml:space="preserve">Links to </w:t>
      </w:r>
      <w:r w:rsidR="004C666C">
        <w:rPr>
          <w:rFonts w:ascii="Times New Roman" w:hAnsi="Times New Roman" w:cs="Times New Roman"/>
          <w:color w:val="333333"/>
        </w:rPr>
        <w:t xml:space="preserve">the BLM RODs, </w:t>
      </w:r>
      <w:r w:rsidR="00D46ACA" w:rsidRPr="004C666C">
        <w:rPr>
          <w:rFonts w:ascii="Times New Roman" w:hAnsi="Times New Roman" w:cs="Times New Roman"/>
          <w:color w:val="333333"/>
        </w:rPr>
        <w:t xml:space="preserve">associated resource </w:t>
      </w:r>
      <w:r w:rsidR="004C666C">
        <w:rPr>
          <w:rFonts w:ascii="Times New Roman" w:hAnsi="Times New Roman" w:cs="Times New Roman"/>
          <w:color w:val="333333"/>
        </w:rPr>
        <w:t xml:space="preserve">management plans and amendments, conservation plans and other related information </w:t>
      </w:r>
      <w:r w:rsidR="00D46ACA" w:rsidRPr="004C666C">
        <w:rPr>
          <w:rFonts w:ascii="Times New Roman" w:hAnsi="Times New Roman" w:cs="Times New Roman"/>
          <w:color w:val="333333"/>
        </w:rPr>
        <w:t>are available at:</w:t>
      </w:r>
      <w:r w:rsidR="004C666C" w:rsidRPr="004C666C">
        <w:rPr>
          <w:rFonts w:ascii="Times New Roman" w:hAnsi="Times New Roman" w:cs="Times New Roman"/>
        </w:rPr>
        <w:t xml:space="preserve"> </w:t>
      </w:r>
      <w:hyperlink r:id="rId8" w:history="1">
        <w:r w:rsidR="004C666C" w:rsidRPr="004C666C">
          <w:rPr>
            <w:rStyle w:val="Hyperlink"/>
            <w:rFonts w:ascii="Times New Roman" w:hAnsi="Times New Roman" w:cs="Times New Roman"/>
          </w:rPr>
          <w:t>http://www.blm.gov/wo/st/en/prog/more/sagegrouse/documents_and_resources.html</w:t>
        </w:r>
      </w:hyperlink>
    </w:p>
    <w:p w:rsidR="00B7569C" w:rsidRPr="004C666C" w:rsidRDefault="00B7569C" w:rsidP="009E3649">
      <w:pPr>
        <w:pStyle w:val="NoSpacing"/>
        <w:rPr>
          <w:rFonts w:ascii="Times New Roman" w:hAnsi="Times New Roman" w:cs="Times New Roman"/>
        </w:rPr>
      </w:pPr>
    </w:p>
    <w:p w:rsidR="005427B1" w:rsidRPr="004C666C" w:rsidRDefault="00CD2CE3" w:rsidP="009E3649">
      <w:pPr>
        <w:pStyle w:val="NoSpacing"/>
        <w:rPr>
          <w:rFonts w:ascii="Times New Roman" w:hAnsi="Times New Roman" w:cs="Times New Roman"/>
        </w:rPr>
      </w:pPr>
      <w:r w:rsidRPr="004C666C">
        <w:rPr>
          <w:rFonts w:ascii="Times New Roman" w:hAnsi="Times New Roman" w:cs="Times New Roman"/>
          <w:color w:val="333333"/>
        </w:rPr>
        <w:t xml:space="preserve">Two US Forest Service </w:t>
      </w:r>
      <w:r w:rsidR="005427B1" w:rsidRPr="004C666C">
        <w:rPr>
          <w:rFonts w:ascii="Times New Roman" w:hAnsi="Times New Roman" w:cs="Times New Roman"/>
          <w:color w:val="333333"/>
        </w:rPr>
        <w:t xml:space="preserve">RODs </w:t>
      </w:r>
      <w:r w:rsidR="00F8133D" w:rsidRPr="004C666C">
        <w:rPr>
          <w:rFonts w:ascii="Times New Roman" w:hAnsi="Times New Roman" w:cs="Times New Roman"/>
          <w:color w:val="333333"/>
        </w:rPr>
        <w:t>and associated Land Management Plan A</w:t>
      </w:r>
      <w:r w:rsidRPr="004C666C">
        <w:rPr>
          <w:rFonts w:ascii="Times New Roman" w:hAnsi="Times New Roman" w:cs="Times New Roman"/>
          <w:color w:val="333333"/>
        </w:rPr>
        <w:t xml:space="preserve">mendments approve the desired conditions, standards, and guidelines in the land management plan amendments that address what can and can’t occur on National Forest System lands in the Great Basin and Rocky Mountain regions in greater sage-grouse habitat. </w:t>
      </w:r>
      <w:r w:rsidR="00EE363C">
        <w:rPr>
          <w:rFonts w:ascii="Times New Roman" w:hAnsi="Times New Roman" w:cs="Times New Roman"/>
          <w:color w:val="333333"/>
        </w:rPr>
        <w:t xml:space="preserve"> </w:t>
      </w:r>
      <w:r w:rsidRPr="004C666C">
        <w:rPr>
          <w:rFonts w:ascii="Times New Roman" w:hAnsi="Times New Roman" w:cs="Times New Roman"/>
          <w:color w:val="333333"/>
        </w:rPr>
        <w:t>The amendments seek to reduce the disturbances occurring in greater sage-grouse habitat and for the disturbances that do occur, limit the duration, timing, and location of activities to best protect the greater sage-grouse during all of its life stages.</w:t>
      </w:r>
      <w:r w:rsidR="00896B96" w:rsidRPr="004C666C">
        <w:rPr>
          <w:rFonts w:ascii="Times New Roman" w:hAnsi="Times New Roman" w:cs="Times New Roman"/>
          <w:color w:val="333333"/>
        </w:rPr>
        <w:t xml:space="preserve">  </w:t>
      </w:r>
      <w:r w:rsidR="00D46ACA" w:rsidRPr="004C666C">
        <w:rPr>
          <w:rFonts w:ascii="Times New Roman" w:hAnsi="Times New Roman" w:cs="Times New Roman"/>
        </w:rPr>
        <w:t xml:space="preserve">The Forest Service RODs with associated resource management plan amendments are available at </w:t>
      </w:r>
      <w:hyperlink r:id="rId9" w:history="1">
        <w:r w:rsidR="00D46ACA" w:rsidRPr="004C666C">
          <w:rPr>
            <w:rStyle w:val="Hyperlink"/>
            <w:rFonts w:ascii="Times New Roman" w:hAnsi="Times New Roman" w:cs="Times New Roman"/>
          </w:rPr>
          <w:t>http://www.fs.usda.gov/r4/</w:t>
        </w:r>
      </w:hyperlink>
      <w:r w:rsidR="00D46ACA" w:rsidRPr="004C666C">
        <w:rPr>
          <w:rFonts w:ascii="Times New Roman" w:hAnsi="Times New Roman" w:cs="Times New Roman"/>
        </w:rPr>
        <w:t>.</w:t>
      </w:r>
    </w:p>
    <w:p w:rsidR="00B718F2" w:rsidRPr="004C666C" w:rsidRDefault="00B718F2" w:rsidP="009E3649">
      <w:pPr>
        <w:pStyle w:val="NoSpacing"/>
        <w:rPr>
          <w:rFonts w:ascii="Times New Roman" w:hAnsi="Times New Roman" w:cs="Times New Roman"/>
          <w:color w:val="333333"/>
        </w:rPr>
      </w:pPr>
    </w:p>
    <w:p w:rsidR="00F8133D" w:rsidRPr="004C666C" w:rsidRDefault="00F8133D" w:rsidP="009E3649">
      <w:pPr>
        <w:pStyle w:val="NoSpacing"/>
        <w:rPr>
          <w:rFonts w:ascii="Times New Roman" w:hAnsi="Times New Roman" w:cs="Times New Roman"/>
          <w:b/>
          <w:color w:val="333333"/>
        </w:rPr>
      </w:pPr>
      <w:r w:rsidRPr="004C666C">
        <w:rPr>
          <w:rFonts w:ascii="Times New Roman" w:hAnsi="Times New Roman" w:cs="Times New Roman"/>
          <w:b/>
          <w:color w:val="333333"/>
        </w:rPr>
        <w:t>B</w:t>
      </w:r>
      <w:r w:rsidR="004A0B1B" w:rsidRPr="004C666C">
        <w:rPr>
          <w:rFonts w:ascii="Times New Roman" w:hAnsi="Times New Roman" w:cs="Times New Roman"/>
          <w:b/>
          <w:color w:val="333333"/>
        </w:rPr>
        <w:t xml:space="preserve">est </w:t>
      </w:r>
      <w:r w:rsidRPr="004C666C">
        <w:rPr>
          <w:rFonts w:ascii="Times New Roman" w:hAnsi="Times New Roman" w:cs="Times New Roman"/>
          <w:b/>
          <w:color w:val="333333"/>
        </w:rPr>
        <w:t>M</w:t>
      </w:r>
      <w:r w:rsidR="004A0B1B" w:rsidRPr="004C666C">
        <w:rPr>
          <w:rFonts w:ascii="Times New Roman" w:hAnsi="Times New Roman" w:cs="Times New Roman"/>
          <w:b/>
          <w:color w:val="333333"/>
        </w:rPr>
        <w:t xml:space="preserve">anagement </w:t>
      </w:r>
      <w:r w:rsidRPr="004C666C">
        <w:rPr>
          <w:rFonts w:ascii="Times New Roman" w:hAnsi="Times New Roman" w:cs="Times New Roman"/>
          <w:b/>
          <w:color w:val="333333"/>
        </w:rPr>
        <w:t>P</w:t>
      </w:r>
      <w:r w:rsidR="004A0B1B" w:rsidRPr="004C666C">
        <w:rPr>
          <w:rFonts w:ascii="Times New Roman" w:hAnsi="Times New Roman" w:cs="Times New Roman"/>
          <w:b/>
          <w:color w:val="333333"/>
        </w:rPr>
        <w:t>ractice</w:t>
      </w:r>
      <w:r w:rsidRPr="004C666C">
        <w:rPr>
          <w:rFonts w:ascii="Times New Roman" w:hAnsi="Times New Roman" w:cs="Times New Roman"/>
          <w:b/>
          <w:color w:val="333333"/>
        </w:rPr>
        <w:t>s, R</w:t>
      </w:r>
      <w:r w:rsidR="004A0B1B" w:rsidRPr="004C666C">
        <w:rPr>
          <w:rFonts w:ascii="Times New Roman" w:hAnsi="Times New Roman" w:cs="Times New Roman"/>
          <w:b/>
          <w:color w:val="333333"/>
        </w:rPr>
        <w:t xml:space="preserve">equired </w:t>
      </w:r>
      <w:r w:rsidRPr="004C666C">
        <w:rPr>
          <w:rFonts w:ascii="Times New Roman" w:hAnsi="Times New Roman" w:cs="Times New Roman"/>
          <w:b/>
          <w:color w:val="333333"/>
        </w:rPr>
        <w:t>D</w:t>
      </w:r>
      <w:r w:rsidR="004A0B1B" w:rsidRPr="004C666C">
        <w:rPr>
          <w:rFonts w:ascii="Times New Roman" w:hAnsi="Times New Roman" w:cs="Times New Roman"/>
          <w:b/>
          <w:color w:val="333333"/>
        </w:rPr>
        <w:t xml:space="preserve">esign </w:t>
      </w:r>
      <w:r w:rsidRPr="004C666C">
        <w:rPr>
          <w:rFonts w:ascii="Times New Roman" w:hAnsi="Times New Roman" w:cs="Times New Roman"/>
          <w:b/>
          <w:color w:val="333333"/>
        </w:rPr>
        <w:t>F</w:t>
      </w:r>
      <w:r w:rsidR="004A0B1B" w:rsidRPr="004C666C">
        <w:rPr>
          <w:rFonts w:ascii="Times New Roman" w:hAnsi="Times New Roman" w:cs="Times New Roman"/>
          <w:b/>
          <w:color w:val="333333"/>
        </w:rPr>
        <w:t>eature</w:t>
      </w:r>
      <w:r w:rsidRPr="004C666C">
        <w:rPr>
          <w:rFonts w:ascii="Times New Roman" w:hAnsi="Times New Roman" w:cs="Times New Roman"/>
          <w:b/>
          <w:color w:val="333333"/>
        </w:rPr>
        <w:t xml:space="preserve">s, </w:t>
      </w:r>
      <w:r w:rsidR="00B718F2" w:rsidRPr="004C666C">
        <w:rPr>
          <w:rFonts w:ascii="Times New Roman" w:hAnsi="Times New Roman" w:cs="Times New Roman"/>
          <w:b/>
          <w:color w:val="333333"/>
        </w:rPr>
        <w:t>S</w:t>
      </w:r>
      <w:r w:rsidR="004A0B1B" w:rsidRPr="004C666C">
        <w:rPr>
          <w:rFonts w:ascii="Times New Roman" w:hAnsi="Times New Roman" w:cs="Times New Roman"/>
          <w:b/>
          <w:color w:val="333333"/>
        </w:rPr>
        <w:t xml:space="preserve">tandards and Guidelines for Fuels Treatments </w:t>
      </w:r>
    </w:p>
    <w:p w:rsidR="00B718F2" w:rsidRPr="004C666C" w:rsidRDefault="00B718F2" w:rsidP="009E3649">
      <w:pPr>
        <w:pStyle w:val="NoSpacing"/>
        <w:rPr>
          <w:rFonts w:ascii="Times New Roman" w:hAnsi="Times New Roman" w:cs="Times New Roman"/>
          <w:bCs/>
        </w:rPr>
      </w:pPr>
    </w:p>
    <w:p w:rsidR="00B718F2" w:rsidRPr="004C666C" w:rsidRDefault="00B718F2" w:rsidP="009E3649">
      <w:pPr>
        <w:pStyle w:val="NoSpacing"/>
        <w:rPr>
          <w:rFonts w:ascii="Times New Roman" w:hAnsi="Times New Roman" w:cs="Times New Roman"/>
        </w:rPr>
      </w:pPr>
      <w:r w:rsidRPr="004C666C">
        <w:rPr>
          <w:rFonts w:ascii="Times New Roman" w:hAnsi="Times New Roman" w:cs="Times New Roman"/>
          <w:b/>
          <w:bCs/>
        </w:rPr>
        <w:t>Best Management Practices</w:t>
      </w:r>
      <w:r w:rsidR="00221135" w:rsidRPr="004C666C">
        <w:rPr>
          <w:rFonts w:ascii="Times New Roman" w:hAnsi="Times New Roman" w:cs="Times New Roman"/>
          <w:b/>
          <w:bCs/>
        </w:rPr>
        <w:t xml:space="preserve"> (BMPs)</w:t>
      </w:r>
      <w:r w:rsidRPr="004C666C">
        <w:rPr>
          <w:rFonts w:ascii="Times New Roman" w:hAnsi="Times New Roman" w:cs="Times New Roman"/>
          <w:b/>
          <w:bCs/>
        </w:rPr>
        <w:t>:</w:t>
      </w:r>
      <w:r w:rsidRPr="004C666C">
        <w:rPr>
          <w:rFonts w:ascii="Times New Roman" w:hAnsi="Times New Roman" w:cs="Times New Roman"/>
          <w:bCs/>
        </w:rPr>
        <w:t xml:space="preserve"> </w:t>
      </w:r>
      <w:r w:rsidR="004A0B1B" w:rsidRPr="004C666C">
        <w:rPr>
          <w:rFonts w:ascii="Times New Roman" w:hAnsi="Times New Roman" w:cs="Times New Roman"/>
          <w:bCs/>
        </w:rPr>
        <w:t xml:space="preserve"> </w:t>
      </w:r>
      <w:r w:rsidRPr="004C666C">
        <w:rPr>
          <w:rFonts w:ascii="Times New Roman" w:hAnsi="Times New Roman" w:cs="Times New Roman"/>
        </w:rPr>
        <w:t>BMPs</w:t>
      </w:r>
      <w:r w:rsidR="00121797" w:rsidRPr="004C666C">
        <w:rPr>
          <w:rFonts w:ascii="Times New Roman" w:hAnsi="Times New Roman" w:cs="Times New Roman"/>
        </w:rPr>
        <w:t xml:space="preserve"> are measures that have been developed by agency, industry, scientific, and/or working groups as voluntary methods for reducing environmental impacts associated with certain classes of activity. </w:t>
      </w:r>
      <w:r w:rsidR="00EE363C">
        <w:rPr>
          <w:rFonts w:ascii="Times New Roman" w:hAnsi="Times New Roman" w:cs="Times New Roman"/>
        </w:rPr>
        <w:t xml:space="preserve"> </w:t>
      </w:r>
      <w:r w:rsidR="00121797" w:rsidRPr="004C666C">
        <w:rPr>
          <w:rFonts w:ascii="Times New Roman" w:hAnsi="Times New Roman" w:cs="Times New Roman"/>
        </w:rPr>
        <w:t>BLM typically uses these measures as guidelines or “project design features” during implementation planning at the activity and/or project-specific levels.</w:t>
      </w:r>
      <w:r w:rsidR="00F8133D" w:rsidRPr="004C666C">
        <w:rPr>
          <w:rFonts w:ascii="Times New Roman" w:hAnsi="Times New Roman" w:cs="Times New Roman"/>
        </w:rPr>
        <w:t xml:space="preserve"> </w:t>
      </w:r>
      <w:r w:rsidR="00EE363C">
        <w:rPr>
          <w:rFonts w:ascii="Times New Roman" w:hAnsi="Times New Roman" w:cs="Times New Roman"/>
        </w:rPr>
        <w:t xml:space="preserve"> </w:t>
      </w:r>
      <w:r w:rsidR="00AD432C" w:rsidRPr="004C666C">
        <w:rPr>
          <w:rFonts w:ascii="Times New Roman" w:hAnsi="Times New Roman" w:cs="Times New Roman"/>
        </w:rPr>
        <w:t>Use of Best Management Practices is not mandatory, since individual measures may not be appropriate for use in every situation.</w:t>
      </w:r>
      <w:r w:rsidRPr="004C666C">
        <w:rPr>
          <w:rFonts w:ascii="Times New Roman" w:hAnsi="Times New Roman" w:cs="Times New Roman"/>
        </w:rPr>
        <w:t xml:space="preserve"> </w:t>
      </w:r>
    </w:p>
    <w:p w:rsidR="00B718F2" w:rsidRPr="004C666C" w:rsidRDefault="00B718F2" w:rsidP="009E3649">
      <w:pPr>
        <w:pStyle w:val="NoSpacing"/>
        <w:rPr>
          <w:rFonts w:ascii="Times New Roman" w:hAnsi="Times New Roman" w:cs="Times New Roman"/>
        </w:rPr>
      </w:pPr>
    </w:p>
    <w:p w:rsidR="004A0B1B" w:rsidRPr="004C666C" w:rsidRDefault="005528C0" w:rsidP="009E3649">
      <w:pPr>
        <w:pStyle w:val="NoSpacing"/>
        <w:rPr>
          <w:rStyle w:val="Emphasis"/>
          <w:rFonts w:ascii="Times New Roman" w:hAnsi="Times New Roman" w:cs="Times New Roman"/>
          <w:i w:val="0"/>
          <w:color w:val="000000"/>
        </w:rPr>
      </w:pPr>
      <w:r>
        <w:rPr>
          <w:rFonts w:ascii="Times New Roman" w:hAnsi="Times New Roman" w:cs="Times New Roman"/>
        </w:rPr>
        <w:t>S</w:t>
      </w:r>
      <w:r w:rsidRPr="004C666C">
        <w:rPr>
          <w:rFonts w:ascii="Times New Roman" w:hAnsi="Times New Roman" w:cs="Times New Roman"/>
        </w:rPr>
        <w:t xml:space="preserve">pecific fuels management BMPs are identified </w:t>
      </w:r>
      <w:r>
        <w:rPr>
          <w:rFonts w:ascii="Times New Roman" w:hAnsi="Times New Roman" w:cs="Times New Roman"/>
        </w:rPr>
        <w:t>i</w:t>
      </w:r>
      <w:r w:rsidR="00BB42AD" w:rsidRPr="004C666C">
        <w:rPr>
          <w:rFonts w:ascii="Times New Roman" w:hAnsi="Times New Roman" w:cs="Times New Roman"/>
        </w:rPr>
        <w:t xml:space="preserve">n </w:t>
      </w:r>
      <w:r>
        <w:rPr>
          <w:rFonts w:ascii="Times New Roman" w:hAnsi="Times New Roman" w:cs="Times New Roman"/>
        </w:rPr>
        <w:t>eight</w:t>
      </w:r>
      <w:r w:rsidR="00BB42AD" w:rsidRPr="004C666C">
        <w:rPr>
          <w:rFonts w:ascii="Times New Roman" w:hAnsi="Times New Roman" w:cs="Times New Roman"/>
        </w:rPr>
        <w:t xml:space="preserve"> of the 16 BLM plan amendments</w:t>
      </w:r>
      <w:r>
        <w:rPr>
          <w:rFonts w:ascii="Times New Roman" w:hAnsi="Times New Roman" w:cs="Times New Roman"/>
        </w:rPr>
        <w:t>,</w:t>
      </w:r>
      <w:r w:rsidR="00BB42AD" w:rsidRPr="004C666C">
        <w:rPr>
          <w:rFonts w:ascii="Times New Roman" w:hAnsi="Times New Roman" w:cs="Times New Roman"/>
        </w:rPr>
        <w:t xml:space="preserve"> or plans</w:t>
      </w:r>
      <w:r w:rsidR="00BB42AD" w:rsidRPr="004C666C">
        <w:rPr>
          <w:rStyle w:val="Emphasis"/>
          <w:rFonts w:ascii="Times New Roman" w:hAnsi="Times New Roman" w:cs="Times New Roman"/>
          <w:i w:val="0"/>
          <w:color w:val="000000"/>
        </w:rPr>
        <w:t xml:space="preserve">. </w:t>
      </w:r>
      <w:r w:rsidR="00EE363C">
        <w:rPr>
          <w:rStyle w:val="Emphasis"/>
          <w:rFonts w:ascii="Times New Roman" w:hAnsi="Times New Roman" w:cs="Times New Roman"/>
          <w:i w:val="0"/>
          <w:color w:val="000000"/>
        </w:rPr>
        <w:t xml:space="preserve"> </w:t>
      </w:r>
      <w:r w:rsidR="009E3649" w:rsidRPr="004C666C">
        <w:rPr>
          <w:rStyle w:val="Emphasis"/>
          <w:rFonts w:ascii="Times New Roman" w:hAnsi="Times New Roman" w:cs="Times New Roman"/>
          <w:i w:val="0"/>
          <w:color w:val="000000"/>
        </w:rPr>
        <w:t xml:space="preserve">The BMPs identified in the plans or amendments should be used when planning and implementing fuels management projects in GRSG habitat.  </w:t>
      </w:r>
    </w:p>
    <w:p w:rsidR="004A0B1B" w:rsidRPr="004C666C" w:rsidRDefault="004A0B1B" w:rsidP="009E3649">
      <w:pPr>
        <w:pStyle w:val="NoSpacing"/>
        <w:rPr>
          <w:rStyle w:val="Emphasis"/>
          <w:rFonts w:ascii="Times New Roman" w:hAnsi="Times New Roman" w:cs="Times New Roman"/>
          <w:i w:val="0"/>
          <w:color w:val="000000"/>
        </w:rPr>
      </w:pPr>
    </w:p>
    <w:p w:rsidR="00B718F2" w:rsidRPr="004C666C" w:rsidRDefault="008F4B0D" w:rsidP="009E3649">
      <w:pPr>
        <w:pStyle w:val="NoSpacing"/>
        <w:rPr>
          <w:rFonts w:ascii="Times New Roman" w:hAnsi="Times New Roman" w:cs="Times New Roman"/>
          <w:i/>
        </w:rPr>
      </w:pPr>
      <w:r>
        <w:rPr>
          <w:rStyle w:val="Emphasis"/>
          <w:rFonts w:ascii="Times New Roman" w:hAnsi="Times New Roman" w:cs="Times New Roman"/>
          <w:i w:val="0"/>
          <w:color w:val="000000"/>
        </w:rPr>
        <w:t xml:space="preserve">Attachment 1, </w:t>
      </w:r>
      <w:r w:rsidR="00BB42AD" w:rsidRPr="004C666C">
        <w:rPr>
          <w:rStyle w:val="Emphasis"/>
          <w:rFonts w:ascii="Times New Roman" w:hAnsi="Times New Roman" w:cs="Times New Roman"/>
          <w:i w:val="0"/>
          <w:color w:val="000000"/>
        </w:rPr>
        <w:t xml:space="preserve">Table 1 identifies which </w:t>
      </w:r>
      <w:r w:rsidR="004A0B1B" w:rsidRPr="004C666C">
        <w:rPr>
          <w:rStyle w:val="Emphasis"/>
          <w:rFonts w:ascii="Times New Roman" w:hAnsi="Times New Roman" w:cs="Times New Roman"/>
          <w:i w:val="0"/>
          <w:color w:val="000000"/>
        </w:rPr>
        <w:t xml:space="preserve">BLM </w:t>
      </w:r>
      <w:r w:rsidR="00BB42AD" w:rsidRPr="004C666C">
        <w:rPr>
          <w:rStyle w:val="Emphasis"/>
          <w:rFonts w:ascii="Times New Roman" w:hAnsi="Times New Roman" w:cs="Times New Roman"/>
          <w:i w:val="0"/>
          <w:color w:val="000000"/>
        </w:rPr>
        <w:t>plan and plan amendments provide specific fuels treatment BMPs</w:t>
      </w:r>
      <w:r w:rsidR="00597AF9" w:rsidRPr="004C666C">
        <w:rPr>
          <w:rStyle w:val="Emphasis"/>
          <w:rFonts w:ascii="Times New Roman" w:hAnsi="Times New Roman" w:cs="Times New Roman"/>
          <w:i w:val="0"/>
          <w:color w:val="000000"/>
        </w:rPr>
        <w:t>, specific BMP locations within the plan or amendments</w:t>
      </w:r>
      <w:r w:rsidR="00BB42AD" w:rsidRPr="004C666C">
        <w:rPr>
          <w:rStyle w:val="Emphasis"/>
          <w:rFonts w:ascii="Times New Roman" w:hAnsi="Times New Roman" w:cs="Times New Roman"/>
          <w:i w:val="0"/>
          <w:color w:val="000000"/>
        </w:rPr>
        <w:t xml:space="preserve"> and links to where they can be found. </w:t>
      </w:r>
    </w:p>
    <w:p w:rsidR="004C666C" w:rsidRDefault="004C666C" w:rsidP="00B718F2">
      <w:pPr>
        <w:autoSpaceDE w:val="0"/>
        <w:autoSpaceDN w:val="0"/>
        <w:adjustRightInd w:val="0"/>
        <w:spacing w:after="0" w:line="240" w:lineRule="auto"/>
        <w:rPr>
          <w:rStyle w:val="Emphasis"/>
          <w:rFonts w:ascii="Times New Roman" w:hAnsi="Times New Roman" w:cs="Times New Roman"/>
          <w:i w:val="0"/>
          <w:color w:val="000000"/>
        </w:rPr>
      </w:pPr>
    </w:p>
    <w:p w:rsidR="00BB42AD" w:rsidRPr="004C666C" w:rsidRDefault="00D43B78" w:rsidP="00B718F2">
      <w:pPr>
        <w:autoSpaceDE w:val="0"/>
        <w:autoSpaceDN w:val="0"/>
        <w:adjustRightInd w:val="0"/>
        <w:spacing w:after="0" w:line="240" w:lineRule="auto"/>
        <w:rPr>
          <w:rFonts w:ascii="Times New Roman" w:hAnsi="Times New Roman" w:cs="Times New Roman"/>
        </w:rPr>
      </w:pPr>
      <w:r w:rsidRPr="004C666C">
        <w:rPr>
          <w:rStyle w:val="Emphasis"/>
          <w:rFonts w:ascii="Times New Roman" w:hAnsi="Times New Roman" w:cs="Times New Roman"/>
          <w:i w:val="0"/>
          <w:color w:val="000000"/>
        </w:rPr>
        <w:t xml:space="preserve">In </w:t>
      </w:r>
      <w:r w:rsidR="007B1219" w:rsidRPr="004C666C">
        <w:rPr>
          <w:rStyle w:val="Emphasis"/>
          <w:rFonts w:ascii="Times New Roman" w:hAnsi="Times New Roman" w:cs="Times New Roman"/>
          <w:i w:val="0"/>
          <w:color w:val="000000"/>
        </w:rPr>
        <w:t>those areas of GRSG habitat wher</w:t>
      </w:r>
      <w:r w:rsidR="00125A7A">
        <w:rPr>
          <w:rStyle w:val="Emphasis"/>
          <w:rFonts w:ascii="Times New Roman" w:hAnsi="Times New Roman" w:cs="Times New Roman"/>
          <w:i w:val="0"/>
          <w:color w:val="000000"/>
        </w:rPr>
        <w:t>e</w:t>
      </w:r>
      <w:r w:rsidR="007B1219" w:rsidRPr="004C666C">
        <w:rPr>
          <w:rStyle w:val="Emphasis"/>
          <w:rFonts w:ascii="Times New Roman" w:hAnsi="Times New Roman" w:cs="Times New Roman"/>
          <w:i w:val="0"/>
          <w:color w:val="000000"/>
        </w:rPr>
        <w:t xml:space="preserve"> BMPs have not been identified by plans or amendments</w:t>
      </w:r>
      <w:r w:rsidR="005528C0">
        <w:rPr>
          <w:rStyle w:val="Emphasis"/>
          <w:rFonts w:ascii="Times New Roman" w:hAnsi="Times New Roman" w:cs="Times New Roman"/>
          <w:i w:val="0"/>
          <w:color w:val="000000"/>
        </w:rPr>
        <w:t>,</w:t>
      </w:r>
      <w:r w:rsidR="007B1219" w:rsidRPr="004C666C">
        <w:rPr>
          <w:rStyle w:val="Emphasis"/>
          <w:rFonts w:ascii="Times New Roman" w:hAnsi="Times New Roman" w:cs="Times New Roman"/>
          <w:i w:val="0"/>
          <w:color w:val="000000"/>
        </w:rPr>
        <w:t xml:space="preserve"> t</w:t>
      </w:r>
      <w:r w:rsidR="009E3649" w:rsidRPr="004C666C">
        <w:rPr>
          <w:rStyle w:val="Emphasis"/>
          <w:rFonts w:ascii="Times New Roman" w:hAnsi="Times New Roman" w:cs="Times New Roman"/>
          <w:i w:val="0"/>
          <w:color w:val="000000"/>
        </w:rPr>
        <w:t xml:space="preserve">he following general BMPs should be applied when planning and implementing </w:t>
      </w:r>
      <w:r w:rsidR="007B1219" w:rsidRPr="004C666C">
        <w:rPr>
          <w:rStyle w:val="Emphasis"/>
          <w:rFonts w:ascii="Times New Roman" w:hAnsi="Times New Roman" w:cs="Times New Roman"/>
          <w:i w:val="0"/>
          <w:color w:val="000000"/>
        </w:rPr>
        <w:t xml:space="preserve">fuels treatments: </w:t>
      </w:r>
    </w:p>
    <w:p w:rsidR="008D19DD"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 xml:space="preserve">Design fuels management projects in priority sage-grouse habitat to strategically and effectively reduce wildfire threats in the greatest area. </w:t>
      </w:r>
      <w:r w:rsidR="00EE363C">
        <w:rPr>
          <w:rFonts w:ascii="Times New Roman" w:hAnsi="Times New Roman" w:cs="Times New Roman"/>
        </w:rPr>
        <w:t xml:space="preserve"> </w:t>
      </w:r>
      <w:r w:rsidRPr="004C666C">
        <w:rPr>
          <w:rFonts w:ascii="Times New Roman" w:hAnsi="Times New Roman" w:cs="Times New Roman"/>
        </w:rPr>
        <w:t>This may require fuels treatments implemented in a more linear versus block design.</w:t>
      </w:r>
    </w:p>
    <w:p w:rsidR="008D19DD"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Where applicable, design fuels treatment objective to protect existing sagebrush ecosystems, modify fire behavior, restore native plants, and create landscape patterns that most benefit sage-grouse habitat.</w:t>
      </w:r>
    </w:p>
    <w:p w:rsidR="008D19DD"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Provide training to fuels treatment personnel on sage-grouse biology, habitat requirements, and identification of areas utilized locally.</w:t>
      </w:r>
    </w:p>
    <w:p w:rsidR="008D19DD"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Use prescribed fire prescriptions that minimize undesirable effects on vegetation or soils (e.g., minimize mortality of desirable perennial plant species and reduce risk of hydrophobicity).</w:t>
      </w:r>
    </w:p>
    <w:p w:rsidR="008D19DD"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Ensure proposed sagebrush treatments are planned with interdisciplinary input from the BLM</w:t>
      </w:r>
      <w:r w:rsidR="009E7B18" w:rsidRPr="004C666C">
        <w:rPr>
          <w:rFonts w:ascii="Times New Roman" w:hAnsi="Times New Roman" w:cs="Times New Roman"/>
        </w:rPr>
        <w:t xml:space="preserve">, </w:t>
      </w:r>
      <w:r w:rsidRPr="004C666C">
        <w:rPr>
          <w:rFonts w:ascii="Times New Roman" w:hAnsi="Times New Roman" w:cs="Times New Roman"/>
        </w:rPr>
        <w:t>and/or state wildlife agency biologists and that treatment acreage is conservative in the context of surrounding sage-grouse seasonal habitats and landscape.</w:t>
      </w:r>
    </w:p>
    <w:p w:rsidR="008D19DD"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Where appropriate, ensure that treatments are configured in a manner (e.g., strips) t</w:t>
      </w:r>
      <w:r w:rsidR="00EE363C">
        <w:rPr>
          <w:rFonts w:ascii="Times New Roman" w:hAnsi="Times New Roman" w:cs="Times New Roman"/>
        </w:rPr>
        <w:t xml:space="preserve">hat promotes use by sage-grouse. </w:t>
      </w:r>
    </w:p>
    <w:p w:rsidR="008D19DD"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Where applicable, incorporate roads and natural fuel breaks into fuel break design.</w:t>
      </w:r>
    </w:p>
    <w:p w:rsidR="00B718F2" w:rsidRPr="004C666C" w:rsidRDefault="00B718F2" w:rsidP="007B1219">
      <w:pPr>
        <w:pStyle w:val="NoSpacing"/>
        <w:numPr>
          <w:ilvl w:val="0"/>
          <w:numId w:val="3"/>
        </w:numPr>
        <w:rPr>
          <w:rFonts w:ascii="Times New Roman" w:hAnsi="Times New Roman" w:cs="Times New Roman"/>
        </w:rPr>
      </w:pPr>
      <w:r w:rsidRPr="004C666C">
        <w:rPr>
          <w:rFonts w:ascii="Times New Roman" w:hAnsi="Times New Roman" w:cs="Times New Roman"/>
        </w:rPr>
        <w:t>Power-wash all vehicles and equipment involved in fuels management activities prior to entering the area to minimize the introduction of undesirable and/or invasive plant species.</w:t>
      </w:r>
    </w:p>
    <w:p w:rsidR="00221135" w:rsidRPr="004C666C" w:rsidRDefault="00221135" w:rsidP="00221135">
      <w:pPr>
        <w:pStyle w:val="NoSpacing"/>
        <w:numPr>
          <w:ilvl w:val="0"/>
          <w:numId w:val="3"/>
        </w:numPr>
        <w:rPr>
          <w:rFonts w:ascii="Times New Roman" w:hAnsi="Times New Roman" w:cs="Times New Roman"/>
        </w:rPr>
      </w:pPr>
      <w:r w:rsidRPr="004C666C">
        <w:rPr>
          <w:rFonts w:ascii="Times New Roman" w:hAnsi="Times New Roman" w:cs="Times New Roman"/>
        </w:rPr>
        <w:t xml:space="preserve">Ensure NEPA alternatives address Secretarial Orders 3206 and 3335 pertaining to Indian Tribal rights. </w:t>
      </w:r>
    </w:p>
    <w:p w:rsidR="00F8133D" w:rsidRPr="004C666C" w:rsidRDefault="00F8133D" w:rsidP="009E3649">
      <w:pPr>
        <w:pStyle w:val="NoSpacing"/>
        <w:rPr>
          <w:rFonts w:ascii="Times New Roman" w:hAnsi="Times New Roman" w:cs="Times New Roman"/>
          <w:b/>
        </w:rPr>
      </w:pPr>
    </w:p>
    <w:p w:rsidR="00896B96" w:rsidRPr="004C666C" w:rsidRDefault="00B718F2" w:rsidP="009E3649">
      <w:pPr>
        <w:pStyle w:val="NoSpacing"/>
        <w:rPr>
          <w:rFonts w:ascii="Times New Roman" w:hAnsi="Times New Roman" w:cs="Times New Roman"/>
        </w:rPr>
      </w:pPr>
      <w:r w:rsidRPr="004C666C">
        <w:rPr>
          <w:rFonts w:ascii="Times New Roman" w:hAnsi="Times New Roman" w:cs="Times New Roman"/>
          <w:b/>
        </w:rPr>
        <w:t>Required Design Features</w:t>
      </w:r>
      <w:r w:rsidR="004A0B1B" w:rsidRPr="004C666C">
        <w:rPr>
          <w:rFonts w:ascii="Times New Roman" w:hAnsi="Times New Roman" w:cs="Times New Roman"/>
          <w:b/>
        </w:rPr>
        <w:t xml:space="preserve"> (RDFs)</w:t>
      </w:r>
      <w:r w:rsidRPr="004C666C">
        <w:rPr>
          <w:rFonts w:ascii="Times New Roman" w:hAnsi="Times New Roman" w:cs="Times New Roman"/>
          <w:b/>
        </w:rPr>
        <w:t xml:space="preserve">: </w:t>
      </w:r>
      <w:r w:rsidR="00896B96" w:rsidRPr="004C666C">
        <w:rPr>
          <w:rFonts w:ascii="Times New Roman" w:hAnsi="Times New Roman" w:cs="Times New Roman"/>
          <w:color w:val="000000"/>
        </w:rPr>
        <w:t xml:space="preserve">BLM Conservation measures </w:t>
      </w:r>
      <w:r w:rsidR="008D19DD" w:rsidRPr="004C666C">
        <w:rPr>
          <w:rFonts w:ascii="Times New Roman" w:hAnsi="Times New Roman" w:cs="Times New Roman"/>
          <w:color w:val="000000"/>
        </w:rPr>
        <w:t xml:space="preserve">are usually </w:t>
      </w:r>
      <w:r w:rsidR="00896B96" w:rsidRPr="004C666C">
        <w:rPr>
          <w:rFonts w:ascii="Times New Roman" w:hAnsi="Times New Roman" w:cs="Times New Roman"/>
        </w:rPr>
        <w:t>referred t</w:t>
      </w:r>
      <w:r w:rsidR="008D19DD" w:rsidRPr="004C666C">
        <w:rPr>
          <w:rFonts w:ascii="Times New Roman" w:hAnsi="Times New Roman" w:cs="Times New Roman"/>
        </w:rPr>
        <w:t xml:space="preserve">o as </w:t>
      </w:r>
      <w:r w:rsidR="008D19DD" w:rsidRPr="004C666C">
        <w:rPr>
          <w:rFonts w:ascii="Times New Roman" w:hAnsi="Times New Roman" w:cs="Times New Roman"/>
          <w:i/>
        </w:rPr>
        <w:t>BMPs</w:t>
      </w:r>
      <w:r w:rsidR="00896B96" w:rsidRPr="004C666C">
        <w:rPr>
          <w:rFonts w:ascii="Times New Roman" w:hAnsi="Times New Roman" w:cs="Times New Roman"/>
        </w:rPr>
        <w:t xml:space="preserve"> or </w:t>
      </w:r>
      <w:r w:rsidR="00896B96" w:rsidRPr="004C666C">
        <w:rPr>
          <w:rFonts w:ascii="Times New Roman" w:hAnsi="Times New Roman" w:cs="Times New Roman"/>
          <w:i/>
        </w:rPr>
        <w:t>recommended management practices</w:t>
      </w:r>
      <w:r w:rsidR="00896B96" w:rsidRPr="004C666C">
        <w:rPr>
          <w:rFonts w:ascii="Times New Roman" w:hAnsi="Times New Roman" w:cs="Times New Roman"/>
        </w:rPr>
        <w:t xml:space="preserve">. </w:t>
      </w:r>
      <w:r w:rsidR="00EE363C">
        <w:rPr>
          <w:rFonts w:ascii="Times New Roman" w:hAnsi="Times New Roman" w:cs="Times New Roman"/>
        </w:rPr>
        <w:t xml:space="preserve"> </w:t>
      </w:r>
      <w:r w:rsidR="00896B96" w:rsidRPr="004C666C">
        <w:rPr>
          <w:rFonts w:ascii="Times New Roman" w:hAnsi="Times New Roman" w:cs="Times New Roman"/>
        </w:rPr>
        <w:t xml:space="preserve">Within most of the BLM </w:t>
      </w:r>
      <w:r w:rsidR="008D19DD" w:rsidRPr="004C666C">
        <w:rPr>
          <w:rFonts w:ascii="Times New Roman" w:hAnsi="Times New Roman" w:cs="Times New Roman"/>
        </w:rPr>
        <w:t xml:space="preserve">GRSG </w:t>
      </w:r>
      <w:r w:rsidR="00896B96" w:rsidRPr="004C666C">
        <w:rPr>
          <w:rFonts w:ascii="Times New Roman" w:hAnsi="Times New Roman" w:cs="Times New Roman"/>
          <w:color w:val="000000"/>
        </w:rPr>
        <w:t xml:space="preserve">RODs and associated amendments or plans </w:t>
      </w:r>
      <w:r w:rsidR="00896B96" w:rsidRPr="004C666C">
        <w:rPr>
          <w:rFonts w:ascii="Times New Roman" w:hAnsi="Times New Roman" w:cs="Times New Roman"/>
        </w:rPr>
        <w:t xml:space="preserve">conservation measures are </w:t>
      </w:r>
      <w:r w:rsidR="008D19DD" w:rsidRPr="004C666C">
        <w:rPr>
          <w:rFonts w:ascii="Times New Roman" w:hAnsi="Times New Roman" w:cs="Times New Roman"/>
        </w:rPr>
        <w:t xml:space="preserve">identified </w:t>
      </w:r>
      <w:r w:rsidR="00896B96" w:rsidRPr="004C666C">
        <w:rPr>
          <w:rFonts w:ascii="Times New Roman" w:hAnsi="Times New Roman" w:cs="Times New Roman"/>
        </w:rPr>
        <w:t>as required design features (RDFs)</w:t>
      </w:r>
      <w:r w:rsidR="008D19DD" w:rsidRPr="004C666C">
        <w:rPr>
          <w:rFonts w:ascii="Times New Roman" w:hAnsi="Times New Roman" w:cs="Times New Roman"/>
        </w:rPr>
        <w:t xml:space="preserve">. </w:t>
      </w:r>
    </w:p>
    <w:p w:rsidR="00FC6277" w:rsidRPr="004C666C" w:rsidRDefault="00FC6277" w:rsidP="009E3649">
      <w:pPr>
        <w:pStyle w:val="NoSpacing"/>
        <w:rPr>
          <w:rFonts w:ascii="Times New Roman" w:hAnsi="Times New Roman" w:cs="Times New Roman"/>
        </w:rPr>
      </w:pPr>
    </w:p>
    <w:p w:rsidR="00FC6277" w:rsidRPr="004C666C" w:rsidRDefault="008D19DD" w:rsidP="009E3649">
      <w:pPr>
        <w:pStyle w:val="NoSpacing"/>
        <w:rPr>
          <w:rFonts w:ascii="Times New Roman" w:hAnsi="Times New Roman" w:cs="Times New Roman"/>
        </w:rPr>
      </w:pPr>
      <w:r w:rsidRPr="004C666C">
        <w:rPr>
          <w:rFonts w:ascii="Times New Roman" w:hAnsi="Times New Roman" w:cs="Times New Roman"/>
        </w:rPr>
        <w:t>Unlike BMPs</w:t>
      </w:r>
      <w:r w:rsidR="00597AF9" w:rsidRPr="004C666C">
        <w:rPr>
          <w:rFonts w:ascii="Times New Roman" w:hAnsi="Times New Roman" w:cs="Times New Roman"/>
        </w:rPr>
        <w:t>,</w:t>
      </w:r>
      <w:r w:rsidRPr="004C666C">
        <w:rPr>
          <w:rFonts w:ascii="Times New Roman" w:hAnsi="Times New Roman" w:cs="Times New Roman"/>
        </w:rPr>
        <w:t xml:space="preserve"> </w:t>
      </w:r>
      <w:r w:rsidR="00F8133D" w:rsidRPr="004C666C">
        <w:rPr>
          <w:rFonts w:ascii="Times New Roman" w:hAnsi="Times New Roman" w:cs="Times New Roman"/>
        </w:rPr>
        <w:t>RDFs</w:t>
      </w:r>
      <w:r w:rsidR="00FC6277" w:rsidRPr="004C666C">
        <w:rPr>
          <w:rFonts w:ascii="Times New Roman" w:hAnsi="Times New Roman" w:cs="Times New Roman"/>
        </w:rPr>
        <w:t xml:space="preserve"> are required for certain activities in a</w:t>
      </w:r>
      <w:r w:rsidR="00121797" w:rsidRPr="004C666C">
        <w:rPr>
          <w:rFonts w:ascii="Times New Roman" w:hAnsi="Times New Roman" w:cs="Times New Roman"/>
        </w:rPr>
        <w:t xml:space="preserve">ll GRSG </w:t>
      </w:r>
      <w:r w:rsidR="004A0B1B" w:rsidRPr="004C666C">
        <w:rPr>
          <w:rFonts w:ascii="Times New Roman" w:hAnsi="Times New Roman" w:cs="Times New Roman"/>
        </w:rPr>
        <w:t>habitats</w:t>
      </w:r>
      <w:r w:rsidR="00121797" w:rsidRPr="004C666C">
        <w:rPr>
          <w:rFonts w:ascii="Times New Roman" w:hAnsi="Times New Roman" w:cs="Times New Roman"/>
        </w:rPr>
        <w:t xml:space="preserve">. </w:t>
      </w:r>
      <w:r w:rsidRPr="004C666C">
        <w:rPr>
          <w:rFonts w:ascii="Times New Roman" w:hAnsi="Times New Roman" w:cs="Times New Roman"/>
        </w:rPr>
        <w:t xml:space="preserve">RDFs have been identified for planning and implementing fuels treatments in GRSG.  </w:t>
      </w:r>
      <w:r w:rsidR="00D31E88" w:rsidRPr="004C666C">
        <w:rPr>
          <w:rFonts w:ascii="Times New Roman" w:hAnsi="Times New Roman" w:cs="Times New Roman"/>
        </w:rPr>
        <w:t>S</w:t>
      </w:r>
      <w:r w:rsidR="00121797" w:rsidRPr="004C666C">
        <w:rPr>
          <w:rFonts w:ascii="Times New Roman" w:hAnsi="Times New Roman" w:cs="Times New Roman"/>
        </w:rPr>
        <w:t xml:space="preserve">ome RDFs may not </w:t>
      </w:r>
      <w:r w:rsidR="00FC6277" w:rsidRPr="004C666C">
        <w:rPr>
          <w:rFonts w:ascii="Times New Roman" w:hAnsi="Times New Roman" w:cs="Times New Roman"/>
        </w:rPr>
        <w:t xml:space="preserve">apply to some </w:t>
      </w:r>
      <w:r w:rsidR="00D31E88" w:rsidRPr="004C666C">
        <w:rPr>
          <w:rFonts w:ascii="Times New Roman" w:hAnsi="Times New Roman" w:cs="Times New Roman"/>
        </w:rPr>
        <w:t xml:space="preserve">fuels </w:t>
      </w:r>
      <w:r w:rsidR="00FC6277" w:rsidRPr="004C666C">
        <w:rPr>
          <w:rFonts w:ascii="Times New Roman" w:hAnsi="Times New Roman" w:cs="Times New Roman"/>
        </w:rPr>
        <w:t xml:space="preserve">projects </w:t>
      </w:r>
      <w:r w:rsidR="00121797" w:rsidRPr="004C666C">
        <w:rPr>
          <w:rFonts w:ascii="Times New Roman" w:hAnsi="Times New Roman" w:cs="Times New Roman"/>
        </w:rPr>
        <w:t xml:space="preserve">and/or may require slight </w:t>
      </w:r>
      <w:r w:rsidR="00FC6277" w:rsidRPr="004C666C">
        <w:rPr>
          <w:rFonts w:ascii="Times New Roman" w:hAnsi="Times New Roman" w:cs="Times New Roman"/>
        </w:rPr>
        <w:t xml:space="preserve">variations (e.g., a larger or smaller protective area). </w:t>
      </w:r>
      <w:r w:rsidR="00EE363C">
        <w:rPr>
          <w:rFonts w:ascii="Times New Roman" w:hAnsi="Times New Roman" w:cs="Times New Roman"/>
        </w:rPr>
        <w:t xml:space="preserve"> </w:t>
      </w:r>
      <w:r w:rsidR="00FC6277" w:rsidRPr="004C666C">
        <w:rPr>
          <w:rFonts w:ascii="Times New Roman" w:hAnsi="Times New Roman" w:cs="Times New Roman"/>
        </w:rPr>
        <w:t>All variations in R</w:t>
      </w:r>
      <w:r w:rsidR="00121797" w:rsidRPr="004C666C">
        <w:rPr>
          <w:rFonts w:ascii="Times New Roman" w:hAnsi="Times New Roman" w:cs="Times New Roman"/>
        </w:rPr>
        <w:t xml:space="preserve">DFs require that at least </w:t>
      </w:r>
      <w:r w:rsidR="00FC6277" w:rsidRPr="004C666C">
        <w:rPr>
          <w:rFonts w:ascii="Times New Roman" w:hAnsi="Times New Roman" w:cs="Times New Roman"/>
        </w:rPr>
        <w:t xml:space="preserve">one of the following be demonstrated in the NEPA analysis associated with the </w:t>
      </w:r>
      <w:r w:rsidR="00D31E88" w:rsidRPr="004C666C">
        <w:rPr>
          <w:rFonts w:ascii="Times New Roman" w:hAnsi="Times New Roman" w:cs="Times New Roman"/>
        </w:rPr>
        <w:t xml:space="preserve">fuels </w:t>
      </w:r>
      <w:r w:rsidR="00FC6277" w:rsidRPr="004C666C">
        <w:rPr>
          <w:rFonts w:ascii="Times New Roman" w:hAnsi="Times New Roman" w:cs="Times New Roman"/>
        </w:rPr>
        <w:t>project:</w:t>
      </w:r>
    </w:p>
    <w:p w:rsidR="00896B96" w:rsidRPr="004C666C" w:rsidRDefault="00FC6277" w:rsidP="007B1219">
      <w:pPr>
        <w:pStyle w:val="NoSpacing"/>
        <w:numPr>
          <w:ilvl w:val="0"/>
          <w:numId w:val="4"/>
        </w:numPr>
        <w:rPr>
          <w:rFonts w:ascii="Times New Roman" w:hAnsi="Times New Roman" w:cs="Times New Roman"/>
        </w:rPr>
      </w:pPr>
      <w:r w:rsidRPr="004C666C">
        <w:rPr>
          <w:rFonts w:ascii="Times New Roman" w:hAnsi="Times New Roman" w:cs="Times New Roman"/>
        </w:rPr>
        <w:t xml:space="preserve">A specific </w:t>
      </w:r>
      <w:r w:rsidR="00D31E88" w:rsidRPr="004C666C">
        <w:rPr>
          <w:rFonts w:ascii="Times New Roman" w:hAnsi="Times New Roman" w:cs="Times New Roman"/>
        </w:rPr>
        <w:t xml:space="preserve">fuels </w:t>
      </w:r>
      <w:r w:rsidRPr="004C666C">
        <w:rPr>
          <w:rFonts w:ascii="Times New Roman" w:hAnsi="Times New Roman" w:cs="Times New Roman"/>
        </w:rPr>
        <w:t>RDF is documented to not be applicable to the site-sp</w:t>
      </w:r>
      <w:r w:rsidR="00121797" w:rsidRPr="004C666C">
        <w:rPr>
          <w:rFonts w:ascii="Times New Roman" w:hAnsi="Times New Roman" w:cs="Times New Roman"/>
        </w:rPr>
        <w:t xml:space="preserve">ecific conditions of the </w:t>
      </w:r>
      <w:r w:rsidRPr="004C666C">
        <w:rPr>
          <w:rFonts w:ascii="Times New Roman" w:hAnsi="Times New Roman" w:cs="Times New Roman"/>
        </w:rPr>
        <w:t>project/activity (e.g. due to site limitations or engine</w:t>
      </w:r>
      <w:r w:rsidR="00121797" w:rsidRPr="004C666C">
        <w:rPr>
          <w:rFonts w:ascii="Times New Roman" w:hAnsi="Times New Roman" w:cs="Times New Roman"/>
        </w:rPr>
        <w:t xml:space="preserve">ering considerations). </w:t>
      </w:r>
      <w:r w:rsidR="00EE363C">
        <w:rPr>
          <w:rFonts w:ascii="Times New Roman" w:hAnsi="Times New Roman" w:cs="Times New Roman"/>
        </w:rPr>
        <w:t xml:space="preserve"> </w:t>
      </w:r>
      <w:r w:rsidR="00121797" w:rsidRPr="004C666C">
        <w:rPr>
          <w:rFonts w:ascii="Times New Roman" w:hAnsi="Times New Roman" w:cs="Times New Roman"/>
        </w:rPr>
        <w:t xml:space="preserve">Economic </w:t>
      </w:r>
      <w:r w:rsidRPr="004C666C">
        <w:rPr>
          <w:rFonts w:ascii="Times New Roman" w:hAnsi="Times New Roman" w:cs="Times New Roman"/>
        </w:rPr>
        <w:t>considerations, such as increased costs, do not necessarily r</w:t>
      </w:r>
      <w:r w:rsidR="00121797" w:rsidRPr="004C666C">
        <w:rPr>
          <w:rFonts w:ascii="Times New Roman" w:hAnsi="Times New Roman" w:cs="Times New Roman"/>
        </w:rPr>
        <w:t xml:space="preserve">equire that an RDF be varied or </w:t>
      </w:r>
      <w:r w:rsidRPr="004C666C">
        <w:rPr>
          <w:rFonts w:ascii="Times New Roman" w:hAnsi="Times New Roman" w:cs="Times New Roman"/>
        </w:rPr>
        <w:t>rendered inapplicable;</w:t>
      </w:r>
    </w:p>
    <w:p w:rsidR="00896B96" w:rsidRPr="004C666C" w:rsidRDefault="00FC6277" w:rsidP="007B1219">
      <w:pPr>
        <w:pStyle w:val="NoSpacing"/>
        <w:numPr>
          <w:ilvl w:val="0"/>
          <w:numId w:val="4"/>
        </w:numPr>
        <w:rPr>
          <w:rFonts w:ascii="Times New Roman" w:hAnsi="Times New Roman" w:cs="Times New Roman"/>
        </w:rPr>
      </w:pPr>
      <w:r w:rsidRPr="004C666C">
        <w:rPr>
          <w:rFonts w:ascii="Times New Roman" w:hAnsi="Times New Roman" w:cs="Times New Roman"/>
        </w:rPr>
        <w:t>An alternative RDF is determined to provide equal or be</w:t>
      </w:r>
      <w:r w:rsidR="00121797" w:rsidRPr="004C666C">
        <w:rPr>
          <w:rFonts w:ascii="Times New Roman" w:hAnsi="Times New Roman" w:cs="Times New Roman"/>
        </w:rPr>
        <w:t xml:space="preserve">tter protection for GRSG or its </w:t>
      </w:r>
      <w:r w:rsidRPr="004C666C">
        <w:rPr>
          <w:rFonts w:ascii="Times New Roman" w:hAnsi="Times New Roman" w:cs="Times New Roman"/>
        </w:rPr>
        <w:t>habitat;</w:t>
      </w:r>
    </w:p>
    <w:p w:rsidR="00FC6277" w:rsidRPr="004C666C" w:rsidRDefault="00FC6277" w:rsidP="007B1219">
      <w:pPr>
        <w:pStyle w:val="NoSpacing"/>
        <w:numPr>
          <w:ilvl w:val="0"/>
          <w:numId w:val="4"/>
        </w:numPr>
        <w:rPr>
          <w:rFonts w:ascii="Times New Roman" w:hAnsi="Times New Roman" w:cs="Times New Roman"/>
        </w:rPr>
      </w:pPr>
      <w:r w:rsidRPr="004C666C">
        <w:rPr>
          <w:rFonts w:ascii="Times New Roman" w:hAnsi="Times New Roman" w:cs="Times New Roman"/>
        </w:rPr>
        <w:t>A specific RDF will provide no additional protection to GRSG or its habitat.</w:t>
      </w:r>
    </w:p>
    <w:p w:rsidR="00FC6277" w:rsidRPr="004C666C" w:rsidRDefault="00FC6277" w:rsidP="009E3649">
      <w:pPr>
        <w:pStyle w:val="NoSpacing"/>
        <w:rPr>
          <w:rFonts w:ascii="Times New Roman" w:hAnsi="Times New Roman" w:cs="Times New Roman"/>
          <w:b/>
          <w:bCs/>
        </w:rPr>
      </w:pPr>
    </w:p>
    <w:p w:rsidR="004C666C" w:rsidRDefault="00597AF9" w:rsidP="009E3649">
      <w:pPr>
        <w:pStyle w:val="NoSpacing"/>
        <w:rPr>
          <w:rFonts w:ascii="Times New Roman" w:hAnsi="Times New Roman" w:cs="Times New Roman"/>
        </w:rPr>
      </w:pPr>
      <w:r w:rsidRPr="004C666C">
        <w:rPr>
          <w:rFonts w:ascii="Times New Roman" w:hAnsi="Times New Roman" w:cs="Times New Roman"/>
        </w:rPr>
        <w:t xml:space="preserve">Two RODs and associated plans do not identify RDFs (they do identify BMPs). </w:t>
      </w:r>
      <w:r w:rsidR="00EE363C">
        <w:rPr>
          <w:rFonts w:ascii="Times New Roman" w:hAnsi="Times New Roman" w:cs="Times New Roman"/>
        </w:rPr>
        <w:t xml:space="preserve"> </w:t>
      </w:r>
      <w:r w:rsidRPr="004C666C">
        <w:rPr>
          <w:rFonts w:ascii="Times New Roman" w:hAnsi="Times New Roman" w:cs="Times New Roman"/>
        </w:rPr>
        <w:t>S</w:t>
      </w:r>
      <w:r w:rsidR="00D46ACA" w:rsidRPr="004C666C">
        <w:rPr>
          <w:rFonts w:ascii="Times New Roman" w:hAnsi="Times New Roman" w:cs="Times New Roman"/>
        </w:rPr>
        <w:t>ome plan amendments and plans</w:t>
      </w:r>
      <w:r w:rsidRPr="004C666C">
        <w:rPr>
          <w:rFonts w:ascii="Times New Roman" w:hAnsi="Times New Roman" w:cs="Times New Roman"/>
        </w:rPr>
        <w:t>,</w:t>
      </w:r>
      <w:r w:rsidR="00D46ACA" w:rsidRPr="004C666C">
        <w:rPr>
          <w:rFonts w:ascii="Times New Roman" w:hAnsi="Times New Roman" w:cs="Times New Roman"/>
        </w:rPr>
        <w:t xml:space="preserve"> </w:t>
      </w:r>
      <w:r w:rsidRPr="004C666C">
        <w:rPr>
          <w:rFonts w:ascii="Times New Roman" w:hAnsi="Times New Roman" w:cs="Times New Roman"/>
        </w:rPr>
        <w:t xml:space="preserve">identify both </w:t>
      </w:r>
      <w:r w:rsidR="00D46ACA" w:rsidRPr="004C666C">
        <w:rPr>
          <w:rFonts w:ascii="Times New Roman" w:hAnsi="Times New Roman" w:cs="Times New Roman"/>
        </w:rPr>
        <w:t xml:space="preserve">general RDFs along with specific program RDFs. </w:t>
      </w:r>
    </w:p>
    <w:p w:rsidR="004C666C" w:rsidRDefault="004C666C" w:rsidP="009E3649">
      <w:pPr>
        <w:pStyle w:val="NoSpacing"/>
        <w:rPr>
          <w:rFonts w:ascii="Times New Roman" w:hAnsi="Times New Roman" w:cs="Times New Roman"/>
        </w:rPr>
      </w:pPr>
    </w:p>
    <w:p w:rsidR="00FC6277" w:rsidRPr="004C666C" w:rsidRDefault="008F4B0D" w:rsidP="009E3649">
      <w:pPr>
        <w:pStyle w:val="NoSpacing"/>
        <w:rPr>
          <w:rFonts w:ascii="Times New Roman" w:hAnsi="Times New Roman" w:cs="Times New Roman"/>
        </w:rPr>
      </w:pPr>
      <w:r>
        <w:rPr>
          <w:rFonts w:ascii="Times New Roman" w:hAnsi="Times New Roman" w:cs="Times New Roman"/>
        </w:rPr>
        <w:t xml:space="preserve">Attachment 1, </w:t>
      </w:r>
      <w:r w:rsidR="00597AF9" w:rsidRPr="004C666C">
        <w:rPr>
          <w:rFonts w:ascii="Times New Roman" w:hAnsi="Times New Roman" w:cs="Times New Roman"/>
        </w:rPr>
        <w:t>T</w:t>
      </w:r>
      <w:r w:rsidR="00D46ACA" w:rsidRPr="004C666C">
        <w:rPr>
          <w:rFonts w:ascii="Times New Roman" w:hAnsi="Times New Roman" w:cs="Times New Roman"/>
        </w:rPr>
        <w:t>able</w:t>
      </w:r>
      <w:r w:rsidR="00597AF9" w:rsidRPr="004C666C">
        <w:rPr>
          <w:rFonts w:ascii="Times New Roman" w:hAnsi="Times New Roman" w:cs="Times New Roman"/>
        </w:rPr>
        <w:t xml:space="preserve"> 1</w:t>
      </w:r>
      <w:r w:rsidR="00D46ACA" w:rsidRPr="004C666C">
        <w:rPr>
          <w:rFonts w:ascii="Times New Roman" w:hAnsi="Times New Roman" w:cs="Times New Roman"/>
        </w:rPr>
        <w:t xml:space="preserve"> identifies those plans or amendments</w:t>
      </w:r>
      <w:r w:rsidR="004C666C">
        <w:rPr>
          <w:rFonts w:ascii="Times New Roman" w:hAnsi="Times New Roman" w:cs="Times New Roman"/>
        </w:rPr>
        <w:t xml:space="preserve"> with or without RDFs</w:t>
      </w:r>
      <w:r w:rsidR="00597AF9" w:rsidRPr="004C666C">
        <w:rPr>
          <w:rFonts w:ascii="Times New Roman" w:hAnsi="Times New Roman" w:cs="Times New Roman"/>
        </w:rPr>
        <w:t xml:space="preserve">, specific RDF locations within the amendments or plan documents and links to where </w:t>
      </w:r>
      <w:r w:rsidR="009E3649" w:rsidRPr="004C666C">
        <w:rPr>
          <w:rFonts w:ascii="Times New Roman" w:hAnsi="Times New Roman" w:cs="Times New Roman"/>
        </w:rPr>
        <w:t>they</w:t>
      </w:r>
      <w:r w:rsidR="00597AF9" w:rsidRPr="004C666C">
        <w:rPr>
          <w:rFonts w:ascii="Times New Roman" w:hAnsi="Times New Roman" w:cs="Times New Roman"/>
        </w:rPr>
        <w:t xml:space="preserve"> can be found</w:t>
      </w:r>
      <w:r w:rsidR="00F8133D" w:rsidRPr="004C666C">
        <w:rPr>
          <w:rFonts w:ascii="Times New Roman" w:hAnsi="Times New Roman" w:cs="Times New Roman"/>
        </w:rPr>
        <w:t>.</w:t>
      </w:r>
      <w:r w:rsidR="00597AF9" w:rsidRPr="004C666C">
        <w:rPr>
          <w:rFonts w:ascii="Times New Roman" w:hAnsi="Times New Roman" w:cs="Times New Roman"/>
        </w:rPr>
        <w:t xml:space="preserve">  </w:t>
      </w:r>
    </w:p>
    <w:p w:rsidR="00896B96" w:rsidRPr="004C666C" w:rsidRDefault="00896B96" w:rsidP="009E3649">
      <w:pPr>
        <w:pStyle w:val="NoSpacing"/>
        <w:rPr>
          <w:rFonts w:ascii="Times New Roman" w:hAnsi="Times New Roman" w:cs="Times New Roman"/>
          <w:b/>
          <w:bCs/>
        </w:rPr>
      </w:pPr>
    </w:p>
    <w:p w:rsidR="00F8133D" w:rsidRPr="004C666C" w:rsidRDefault="00B718F2" w:rsidP="009E3649">
      <w:pPr>
        <w:pStyle w:val="NoSpacing"/>
        <w:rPr>
          <w:rFonts w:ascii="Times New Roman" w:hAnsi="Times New Roman" w:cs="Times New Roman"/>
          <w:iCs/>
        </w:rPr>
      </w:pPr>
      <w:r w:rsidRPr="004C666C">
        <w:rPr>
          <w:rFonts w:ascii="Times New Roman" w:hAnsi="Times New Roman" w:cs="Times New Roman"/>
          <w:b/>
          <w:bCs/>
        </w:rPr>
        <w:lastRenderedPageBreak/>
        <w:t xml:space="preserve">Standards and Guidelines: </w:t>
      </w:r>
      <w:r w:rsidR="00E55DF8" w:rsidRPr="004C666C">
        <w:rPr>
          <w:rFonts w:ascii="Times New Roman" w:hAnsi="Times New Roman" w:cs="Times New Roman"/>
          <w:color w:val="333333"/>
        </w:rPr>
        <w:t>Within the USFS RODs and associated plan amendments</w:t>
      </w:r>
      <w:r w:rsidR="00597AF9" w:rsidRPr="004C666C">
        <w:rPr>
          <w:rFonts w:ascii="Times New Roman" w:hAnsi="Times New Roman" w:cs="Times New Roman"/>
          <w:color w:val="333333"/>
        </w:rPr>
        <w:t>,</w:t>
      </w:r>
      <w:r w:rsidR="00E55DF8" w:rsidRPr="004C666C">
        <w:rPr>
          <w:rFonts w:ascii="Times New Roman" w:hAnsi="Times New Roman" w:cs="Times New Roman"/>
          <w:color w:val="333333"/>
        </w:rPr>
        <w:t xml:space="preserve"> Standards and Guidelines </w:t>
      </w:r>
      <w:r w:rsidR="00597AF9" w:rsidRPr="004C666C">
        <w:rPr>
          <w:rFonts w:ascii="Times New Roman" w:hAnsi="Times New Roman" w:cs="Times New Roman"/>
          <w:color w:val="333333"/>
        </w:rPr>
        <w:t xml:space="preserve">for fuels management </w:t>
      </w:r>
      <w:r w:rsidR="00E55DF8" w:rsidRPr="004C666C">
        <w:rPr>
          <w:rFonts w:ascii="Times New Roman" w:hAnsi="Times New Roman" w:cs="Times New Roman"/>
          <w:color w:val="333333"/>
        </w:rPr>
        <w:t xml:space="preserve">are identified to address actions that can and cannot occur.  These </w:t>
      </w:r>
      <w:r w:rsidR="00D46ACA" w:rsidRPr="004C666C">
        <w:rPr>
          <w:rFonts w:ascii="Times New Roman" w:hAnsi="Times New Roman" w:cs="Times New Roman"/>
          <w:color w:val="333333"/>
        </w:rPr>
        <w:t xml:space="preserve">Standards and Guidelines </w:t>
      </w:r>
      <w:r w:rsidR="00EE363C">
        <w:rPr>
          <w:rFonts w:ascii="Times New Roman" w:hAnsi="Times New Roman" w:cs="Times New Roman"/>
          <w:color w:val="333333"/>
        </w:rPr>
        <w:t xml:space="preserve">are similar to BMPs and RDFs.  </w:t>
      </w:r>
      <w:r w:rsidR="00F8133D" w:rsidRPr="004C666C">
        <w:rPr>
          <w:rFonts w:ascii="Times New Roman" w:hAnsi="Times New Roman" w:cs="Times New Roman"/>
          <w:iCs/>
        </w:rPr>
        <w:t>The direction found in Standards and guidelines are to be applied consistently with applicable valid existing rights, laws, and regulations.</w:t>
      </w:r>
    </w:p>
    <w:p w:rsidR="00B7569C" w:rsidRPr="004C666C" w:rsidRDefault="00B7569C" w:rsidP="009E3649">
      <w:pPr>
        <w:pStyle w:val="NoSpacing"/>
        <w:rPr>
          <w:rFonts w:ascii="Times New Roman" w:hAnsi="Times New Roman" w:cs="Times New Roman"/>
          <w:b/>
          <w:bCs/>
        </w:rPr>
      </w:pPr>
    </w:p>
    <w:p w:rsidR="00506A6A" w:rsidRPr="004C666C" w:rsidRDefault="00506A6A" w:rsidP="009E3649">
      <w:pPr>
        <w:pStyle w:val="NoSpacing"/>
        <w:rPr>
          <w:rFonts w:ascii="Times New Roman" w:hAnsi="Times New Roman" w:cs="Times New Roman"/>
        </w:rPr>
      </w:pPr>
      <w:r w:rsidRPr="004C666C">
        <w:rPr>
          <w:rFonts w:ascii="Times New Roman" w:hAnsi="Times New Roman" w:cs="Times New Roman"/>
          <w:bCs/>
        </w:rPr>
        <w:t>Standard</w:t>
      </w:r>
      <w:r w:rsidRPr="004C666C">
        <w:rPr>
          <w:rFonts w:ascii="Times New Roman" w:hAnsi="Times New Roman" w:cs="Times New Roman"/>
          <w:b/>
          <w:bCs/>
        </w:rPr>
        <w:t xml:space="preserve"> </w:t>
      </w:r>
      <w:r w:rsidRPr="004C666C">
        <w:rPr>
          <w:rFonts w:ascii="Times New Roman" w:hAnsi="Times New Roman" w:cs="Times New Roman"/>
        </w:rPr>
        <w:t>– A mandatory constraint on project and activity decision</w:t>
      </w:r>
      <w:r w:rsidR="004402D1">
        <w:rPr>
          <w:rFonts w:ascii="Times New Roman" w:hAnsi="Times New Roman" w:cs="Times New Roman"/>
        </w:rPr>
        <w:t>-</w:t>
      </w:r>
      <w:r w:rsidRPr="004C666C">
        <w:rPr>
          <w:rFonts w:ascii="Times New Roman" w:hAnsi="Times New Roman" w:cs="Times New Roman"/>
        </w:rPr>
        <w:t>making established to help achieve or maintain the desired condition or conditions; to avoid or mitigate undesirable effects; or to meet applicable legal requirements.</w:t>
      </w:r>
      <w:r w:rsidR="00B7569C" w:rsidRPr="004C666C">
        <w:rPr>
          <w:rFonts w:ascii="Times New Roman" w:hAnsi="Times New Roman" w:cs="Times New Roman"/>
        </w:rPr>
        <w:t xml:space="preserve"> </w:t>
      </w:r>
      <w:r w:rsidR="00EE363C">
        <w:rPr>
          <w:rFonts w:ascii="Times New Roman" w:hAnsi="Times New Roman" w:cs="Times New Roman"/>
        </w:rPr>
        <w:t xml:space="preserve"> </w:t>
      </w:r>
      <w:r w:rsidR="00F8133D" w:rsidRPr="004C666C">
        <w:rPr>
          <w:rFonts w:ascii="Times New Roman" w:hAnsi="Times New Roman" w:cs="Times New Roman"/>
        </w:rPr>
        <w:t xml:space="preserve">Standards are similar to RDFs. </w:t>
      </w:r>
    </w:p>
    <w:p w:rsidR="00B7569C" w:rsidRPr="004C666C" w:rsidRDefault="00B7569C" w:rsidP="009E3649">
      <w:pPr>
        <w:pStyle w:val="NoSpacing"/>
        <w:rPr>
          <w:rFonts w:ascii="Times New Roman" w:hAnsi="Times New Roman" w:cs="Times New Roman"/>
          <w:b/>
          <w:bCs/>
        </w:rPr>
      </w:pPr>
    </w:p>
    <w:p w:rsidR="00506A6A" w:rsidRPr="004C666C" w:rsidRDefault="00506A6A" w:rsidP="009E3649">
      <w:pPr>
        <w:pStyle w:val="NoSpacing"/>
        <w:rPr>
          <w:rFonts w:ascii="Times New Roman" w:hAnsi="Times New Roman" w:cs="Times New Roman"/>
        </w:rPr>
      </w:pPr>
      <w:r w:rsidRPr="004C666C">
        <w:rPr>
          <w:rFonts w:ascii="Times New Roman" w:hAnsi="Times New Roman" w:cs="Times New Roman"/>
          <w:bCs/>
        </w:rPr>
        <w:t>Guideline</w:t>
      </w:r>
      <w:r w:rsidRPr="004C666C">
        <w:rPr>
          <w:rFonts w:ascii="Times New Roman" w:hAnsi="Times New Roman" w:cs="Times New Roman"/>
          <w:b/>
          <w:bCs/>
        </w:rPr>
        <w:t xml:space="preserve"> </w:t>
      </w:r>
      <w:r w:rsidRPr="004C666C">
        <w:rPr>
          <w:rFonts w:ascii="Times New Roman" w:hAnsi="Times New Roman" w:cs="Times New Roman"/>
        </w:rPr>
        <w:t xml:space="preserve">– A constraint on project and activity decision making that allows for departure from its terms so long as the purpose of the guideline is met. </w:t>
      </w:r>
      <w:r w:rsidR="00EE363C">
        <w:rPr>
          <w:rFonts w:ascii="Times New Roman" w:hAnsi="Times New Roman" w:cs="Times New Roman"/>
        </w:rPr>
        <w:t xml:space="preserve"> </w:t>
      </w:r>
      <w:r w:rsidRPr="004C666C">
        <w:rPr>
          <w:rFonts w:ascii="Times New Roman" w:hAnsi="Times New Roman" w:cs="Times New Roman"/>
        </w:rPr>
        <w:t>Guidelines are established to help achieve or maintain a desired condition or conditions; to avoid or mitigate undesirable effects; or to meet applicable legal requirements.</w:t>
      </w:r>
      <w:r w:rsidR="00EE363C">
        <w:rPr>
          <w:rFonts w:ascii="Times New Roman" w:hAnsi="Times New Roman" w:cs="Times New Roman"/>
        </w:rPr>
        <w:t xml:space="preserve"> </w:t>
      </w:r>
      <w:r w:rsidR="00F8133D" w:rsidRPr="004C666C">
        <w:rPr>
          <w:rFonts w:ascii="Times New Roman" w:hAnsi="Times New Roman" w:cs="Times New Roman"/>
        </w:rPr>
        <w:t xml:space="preserve"> Guidelines are similar to BMPs.</w:t>
      </w:r>
    </w:p>
    <w:p w:rsidR="009E3649" w:rsidRPr="004C666C" w:rsidRDefault="009E3649" w:rsidP="009E3649">
      <w:pPr>
        <w:pStyle w:val="NoSpacing"/>
        <w:rPr>
          <w:rFonts w:ascii="Times New Roman" w:hAnsi="Times New Roman" w:cs="Times New Roman"/>
        </w:rPr>
      </w:pPr>
    </w:p>
    <w:p w:rsidR="00B7569C" w:rsidRPr="004C666C" w:rsidRDefault="008F4B0D" w:rsidP="009E3649">
      <w:pPr>
        <w:pStyle w:val="NoSpacing"/>
        <w:rPr>
          <w:rFonts w:ascii="Times New Roman" w:hAnsi="Times New Roman" w:cs="Times New Roman"/>
          <w:iCs/>
        </w:rPr>
      </w:pPr>
      <w:r>
        <w:rPr>
          <w:rFonts w:ascii="Times New Roman" w:hAnsi="Times New Roman" w:cs="Times New Roman"/>
        </w:rPr>
        <w:t xml:space="preserve">Attachment 1, </w:t>
      </w:r>
      <w:r w:rsidR="009E3649" w:rsidRPr="004C666C">
        <w:rPr>
          <w:rFonts w:ascii="Times New Roman" w:hAnsi="Times New Roman" w:cs="Times New Roman"/>
        </w:rPr>
        <w:t>Table 2 identifies location and links to Standards and Guidelines for specific USFS amendments.</w:t>
      </w:r>
    </w:p>
    <w:p w:rsidR="005D106E" w:rsidRPr="004C666C" w:rsidRDefault="005D106E" w:rsidP="00B7569C">
      <w:pPr>
        <w:spacing w:after="0" w:line="240" w:lineRule="auto"/>
        <w:rPr>
          <w:rFonts w:ascii="Times New Roman" w:hAnsi="Times New Roman" w:cs="Times New Roman"/>
          <w:b/>
        </w:rPr>
      </w:pPr>
    </w:p>
    <w:p w:rsidR="005D106E" w:rsidRPr="004C666C" w:rsidRDefault="005D106E" w:rsidP="00B7569C">
      <w:pPr>
        <w:spacing w:after="0" w:line="240" w:lineRule="auto"/>
        <w:rPr>
          <w:rFonts w:ascii="Times New Roman" w:hAnsi="Times New Roman" w:cs="Times New Roman"/>
          <w:b/>
        </w:rPr>
      </w:pPr>
      <w:r w:rsidRPr="004C666C">
        <w:rPr>
          <w:rFonts w:ascii="Times New Roman" w:hAnsi="Times New Roman" w:cs="Times New Roman"/>
          <w:b/>
        </w:rPr>
        <w:t>N</w:t>
      </w:r>
      <w:r w:rsidR="00221135" w:rsidRPr="004C666C">
        <w:rPr>
          <w:rFonts w:ascii="Times New Roman" w:hAnsi="Times New Roman" w:cs="Times New Roman"/>
          <w:b/>
        </w:rPr>
        <w:t xml:space="preserve">atural </w:t>
      </w:r>
      <w:r w:rsidRPr="004C666C">
        <w:rPr>
          <w:rFonts w:ascii="Times New Roman" w:hAnsi="Times New Roman" w:cs="Times New Roman"/>
          <w:b/>
        </w:rPr>
        <w:t>R</w:t>
      </w:r>
      <w:r w:rsidR="00221135" w:rsidRPr="004C666C">
        <w:rPr>
          <w:rFonts w:ascii="Times New Roman" w:hAnsi="Times New Roman" w:cs="Times New Roman"/>
          <w:b/>
        </w:rPr>
        <w:t>esource</w:t>
      </w:r>
      <w:r w:rsidR="00EE363C">
        <w:rPr>
          <w:rFonts w:ascii="Times New Roman" w:hAnsi="Times New Roman" w:cs="Times New Roman"/>
          <w:b/>
        </w:rPr>
        <w:t>s</w:t>
      </w:r>
      <w:r w:rsidR="00221135" w:rsidRPr="004C666C">
        <w:rPr>
          <w:rFonts w:ascii="Times New Roman" w:hAnsi="Times New Roman" w:cs="Times New Roman"/>
          <w:b/>
        </w:rPr>
        <w:t xml:space="preserve"> </w:t>
      </w:r>
      <w:r w:rsidRPr="004C666C">
        <w:rPr>
          <w:rFonts w:ascii="Times New Roman" w:hAnsi="Times New Roman" w:cs="Times New Roman"/>
          <w:b/>
        </w:rPr>
        <w:t>C</w:t>
      </w:r>
      <w:r w:rsidR="00221135" w:rsidRPr="004C666C">
        <w:rPr>
          <w:rFonts w:ascii="Times New Roman" w:hAnsi="Times New Roman" w:cs="Times New Roman"/>
          <w:b/>
        </w:rPr>
        <w:t xml:space="preserve">onservation </w:t>
      </w:r>
      <w:r w:rsidRPr="004C666C">
        <w:rPr>
          <w:rFonts w:ascii="Times New Roman" w:hAnsi="Times New Roman" w:cs="Times New Roman"/>
          <w:b/>
        </w:rPr>
        <w:t>S</w:t>
      </w:r>
      <w:r w:rsidR="00221135" w:rsidRPr="004C666C">
        <w:rPr>
          <w:rFonts w:ascii="Times New Roman" w:hAnsi="Times New Roman" w:cs="Times New Roman"/>
          <w:b/>
        </w:rPr>
        <w:t>ervice</w:t>
      </w:r>
    </w:p>
    <w:p w:rsidR="005D106E" w:rsidRPr="004C666C" w:rsidRDefault="005D106E" w:rsidP="00B7569C">
      <w:pPr>
        <w:spacing w:after="0" w:line="240" w:lineRule="auto"/>
        <w:rPr>
          <w:rFonts w:ascii="Times New Roman" w:hAnsi="Times New Roman" w:cs="Times New Roman"/>
        </w:rPr>
      </w:pPr>
    </w:p>
    <w:p w:rsidR="00995ED9" w:rsidRPr="004C666C" w:rsidRDefault="00221135" w:rsidP="00B7569C">
      <w:pPr>
        <w:spacing w:after="0" w:line="240" w:lineRule="auto"/>
        <w:rPr>
          <w:rFonts w:ascii="Times New Roman" w:hAnsi="Times New Roman" w:cs="Times New Roman"/>
        </w:rPr>
      </w:pPr>
      <w:r w:rsidRPr="004C666C">
        <w:rPr>
          <w:rFonts w:ascii="Times New Roman" w:hAnsi="Times New Roman" w:cs="Times New Roman"/>
        </w:rPr>
        <w:t>The Natural Resource</w:t>
      </w:r>
      <w:r w:rsidR="00EE363C">
        <w:rPr>
          <w:rFonts w:ascii="Times New Roman" w:hAnsi="Times New Roman" w:cs="Times New Roman"/>
        </w:rPr>
        <w:t>s</w:t>
      </w:r>
      <w:r w:rsidRPr="004C666C">
        <w:rPr>
          <w:rFonts w:ascii="Times New Roman" w:hAnsi="Times New Roman" w:cs="Times New Roman"/>
        </w:rPr>
        <w:t xml:space="preserve"> Conservation Service (</w:t>
      </w:r>
      <w:r w:rsidR="005D106E" w:rsidRPr="004C666C">
        <w:rPr>
          <w:rFonts w:ascii="Times New Roman" w:hAnsi="Times New Roman" w:cs="Times New Roman"/>
        </w:rPr>
        <w:t>NRCS</w:t>
      </w:r>
      <w:r w:rsidRPr="004C666C">
        <w:rPr>
          <w:rFonts w:ascii="Times New Roman" w:hAnsi="Times New Roman" w:cs="Times New Roman"/>
        </w:rPr>
        <w:t>)</w:t>
      </w:r>
      <w:r w:rsidR="005D106E" w:rsidRPr="004C666C">
        <w:rPr>
          <w:rFonts w:ascii="Times New Roman" w:hAnsi="Times New Roman" w:cs="Times New Roman"/>
        </w:rPr>
        <w:t xml:space="preserve"> provides technical and financial assistance on a variety </w:t>
      </w:r>
      <w:r w:rsidR="004402D1">
        <w:rPr>
          <w:rFonts w:ascii="Times New Roman" w:hAnsi="Times New Roman" w:cs="Times New Roman"/>
        </w:rPr>
        <w:t xml:space="preserve">of </w:t>
      </w:r>
      <w:r w:rsidR="005D106E" w:rsidRPr="004C666C">
        <w:rPr>
          <w:rFonts w:ascii="Times New Roman" w:hAnsi="Times New Roman" w:cs="Times New Roman"/>
        </w:rPr>
        <w:t>fuels treatments in sage-grouse habitats that are guided by criteria and conservation measures identified in</w:t>
      </w:r>
      <w:r w:rsidR="00995ED9" w:rsidRPr="004C666C">
        <w:rPr>
          <w:rFonts w:ascii="Times New Roman" w:hAnsi="Times New Roman" w:cs="Times New Roman"/>
        </w:rPr>
        <w:t xml:space="preserve"> the</w:t>
      </w:r>
      <w:r w:rsidR="005D106E" w:rsidRPr="004C666C">
        <w:rPr>
          <w:rFonts w:ascii="Times New Roman" w:hAnsi="Times New Roman" w:cs="Times New Roman"/>
        </w:rPr>
        <w:t xml:space="preserve">: 1) </w:t>
      </w:r>
      <w:r w:rsidR="005D106E" w:rsidRPr="004C666C">
        <w:rPr>
          <w:rFonts w:ascii="Times New Roman" w:hAnsi="Times New Roman" w:cs="Times New Roman"/>
          <w:i/>
        </w:rPr>
        <w:t>NRCS Conservation Practice Standards and Specifications</w:t>
      </w:r>
      <w:r w:rsidR="005D106E" w:rsidRPr="004C666C">
        <w:rPr>
          <w:rFonts w:ascii="Times New Roman" w:hAnsi="Times New Roman" w:cs="Times New Roman"/>
        </w:rPr>
        <w:t xml:space="preserve">, and 2) </w:t>
      </w:r>
      <w:r w:rsidR="005D106E" w:rsidRPr="004C666C">
        <w:rPr>
          <w:rFonts w:ascii="Times New Roman" w:hAnsi="Times New Roman" w:cs="Times New Roman"/>
          <w:i/>
        </w:rPr>
        <w:t>Conference Report for the NRCS Sage Grouse Initiative</w:t>
      </w:r>
      <w:r w:rsidR="00995ED9" w:rsidRPr="004C666C">
        <w:rPr>
          <w:rFonts w:ascii="Times New Roman" w:hAnsi="Times New Roman" w:cs="Times New Roman"/>
        </w:rPr>
        <w:t xml:space="preserve"> (USFWS 2010)</w:t>
      </w:r>
      <w:r w:rsidR="005D106E" w:rsidRPr="004C666C">
        <w:rPr>
          <w:rFonts w:ascii="Times New Roman" w:hAnsi="Times New Roman" w:cs="Times New Roman"/>
        </w:rPr>
        <w:t>.</w:t>
      </w:r>
      <w:r w:rsidR="002C5475" w:rsidRPr="004C666C">
        <w:rPr>
          <w:rFonts w:ascii="Times New Roman" w:hAnsi="Times New Roman" w:cs="Times New Roman"/>
        </w:rPr>
        <w:t xml:space="preserve"> </w:t>
      </w:r>
    </w:p>
    <w:p w:rsidR="00995ED9" w:rsidRPr="004C666C" w:rsidRDefault="00995ED9" w:rsidP="00B7569C">
      <w:pPr>
        <w:spacing w:after="0" w:line="240" w:lineRule="auto"/>
        <w:rPr>
          <w:rFonts w:ascii="Times New Roman" w:hAnsi="Times New Roman" w:cs="Times New Roman"/>
        </w:rPr>
      </w:pPr>
    </w:p>
    <w:p w:rsidR="00995ED9" w:rsidRPr="004C666C" w:rsidRDefault="002C5475" w:rsidP="00B7569C">
      <w:pPr>
        <w:spacing w:after="0" w:line="240" w:lineRule="auto"/>
        <w:rPr>
          <w:rFonts w:ascii="Times New Roman" w:hAnsi="Times New Roman" w:cs="Times New Roman"/>
        </w:rPr>
      </w:pPr>
      <w:r w:rsidRPr="004C666C">
        <w:rPr>
          <w:rFonts w:ascii="Times New Roman" w:hAnsi="Times New Roman" w:cs="Times New Roman"/>
        </w:rPr>
        <w:t>Conservation P</w:t>
      </w:r>
      <w:r w:rsidR="005D106E" w:rsidRPr="004C666C">
        <w:rPr>
          <w:rFonts w:ascii="Times New Roman" w:hAnsi="Times New Roman" w:cs="Times New Roman"/>
        </w:rPr>
        <w:t xml:space="preserve">ractice standards provide the minimum criteria and additional considerations when planning vegetative, structural, or management </w:t>
      </w:r>
      <w:r w:rsidR="00995ED9" w:rsidRPr="004C666C">
        <w:rPr>
          <w:rFonts w:ascii="Times New Roman" w:hAnsi="Times New Roman" w:cs="Times New Roman"/>
        </w:rPr>
        <w:t>actions</w:t>
      </w:r>
      <w:r w:rsidR="005D106E" w:rsidRPr="004C666C">
        <w:rPr>
          <w:rFonts w:ascii="Times New Roman" w:hAnsi="Times New Roman" w:cs="Times New Roman"/>
        </w:rPr>
        <w:t xml:space="preserve"> addressing natural resource concerns. </w:t>
      </w:r>
      <w:r w:rsidR="00EE363C">
        <w:rPr>
          <w:rFonts w:ascii="Times New Roman" w:hAnsi="Times New Roman" w:cs="Times New Roman"/>
        </w:rPr>
        <w:t xml:space="preserve"> </w:t>
      </w:r>
      <w:r w:rsidR="00221C4B" w:rsidRPr="004C666C">
        <w:rPr>
          <w:rFonts w:ascii="Times New Roman" w:hAnsi="Times New Roman" w:cs="Times New Roman"/>
        </w:rPr>
        <w:t xml:space="preserve">While minimum conservation practice standards are established at the national level, states may include additional requirements </w:t>
      </w:r>
      <w:r w:rsidR="00D31380" w:rsidRPr="004C666C">
        <w:rPr>
          <w:rFonts w:ascii="Times New Roman" w:hAnsi="Times New Roman" w:cs="Times New Roman"/>
        </w:rPr>
        <w:t xml:space="preserve">that are more restrictive </w:t>
      </w:r>
      <w:r w:rsidR="00221C4B" w:rsidRPr="004C666C">
        <w:rPr>
          <w:rFonts w:ascii="Times New Roman" w:hAnsi="Times New Roman" w:cs="Times New Roman"/>
        </w:rPr>
        <w:t xml:space="preserve">to address local conditions. </w:t>
      </w:r>
      <w:r w:rsidR="00EE363C">
        <w:rPr>
          <w:rFonts w:ascii="Times New Roman" w:hAnsi="Times New Roman" w:cs="Times New Roman"/>
        </w:rPr>
        <w:t xml:space="preserve"> </w:t>
      </w:r>
      <w:r w:rsidR="00221C4B" w:rsidRPr="004C666C">
        <w:rPr>
          <w:rFonts w:ascii="Times New Roman" w:hAnsi="Times New Roman" w:cs="Times New Roman"/>
        </w:rPr>
        <w:t xml:space="preserve">Typical practices used for fuels treatments include: Brush Management (314), Firebreak (394), Fuel Break (383), Woody Residue Treatment (384), Prescribed Burning (338), and Herbaceous Weed Control (315). </w:t>
      </w:r>
      <w:r w:rsidR="00EE363C">
        <w:rPr>
          <w:rFonts w:ascii="Times New Roman" w:hAnsi="Times New Roman" w:cs="Times New Roman"/>
        </w:rPr>
        <w:t xml:space="preserve"> </w:t>
      </w:r>
      <w:r w:rsidR="005D106E" w:rsidRPr="004C666C">
        <w:rPr>
          <w:rFonts w:ascii="Times New Roman" w:hAnsi="Times New Roman" w:cs="Times New Roman"/>
        </w:rPr>
        <w:t xml:space="preserve">Specifications </w:t>
      </w:r>
      <w:r w:rsidR="001039C7" w:rsidRPr="004C666C">
        <w:rPr>
          <w:rFonts w:ascii="Times New Roman" w:hAnsi="Times New Roman" w:cs="Times New Roman"/>
        </w:rPr>
        <w:t>build on the practice standard minimum requirements by providing</w:t>
      </w:r>
      <w:r w:rsidR="005D106E" w:rsidRPr="004C666C">
        <w:rPr>
          <w:rFonts w:ascii="Times New Roman" w:hAnsi="Times New Roman" w:cs="Times New Roman"/>
        </w:rPr>
        <w:t xml:space="preserve"> additional </w:t>
      </w:r>
      <w:r w:rsidR="00D31380" w:rsidRPr="004C666C">
        <w:rPr>
          <w:rFonts w:ascii="Times New Roman" w:hAnsi="Times New Roman" w:cs="Times New Roman"/>
        </w:rPr>
        <w:t>site-specific</w:t>
      </w:r>
      <w:r w:rsidR="005D106E" w:rsidRPr="004C666C">
        <w:rPr>
          <w:rFonts w:ascii="Times New Roman" w:hAnsi="Times New Roman" w:cs="Times New Roman"/>
        </w:rPr>
        <w:t xml:space="preserve"> details that must be adhered</w:t>
      </w:r>
      <w:r w:rsidR="00995ED9" w:rsidRPr="004C666C">
        <w:rPr>
          <w:rFonts w:ascii="Times New Roman" w:hAnsi="Times New Roman" w:cs="Times New Roman"/>
        </w:rPr>
        <w:t xml:space="preserve"> to</w:t>
      </w:r>
      <w:r w:rsidR="005D106E" w:rsidRPr="004C666C">
        <w:rPr>
          <w:rFonts w:ascii="Times New Roman" w:hAnsi="Times New Roman" w:cs="Times New Roman"/>
        </w:rPr>
        <w:t xml:space="preserve"> </w:t>
      </w:r>
      <w:r w:rsidR="00995ED9" w:rsidRPr="004C666C">
        <w:rPr>
          <w:rFonts w:ascii="Times New Roman" w:hAnsi="Times New Roman" w:cs="Times New Roman"/>
        </w:rPr>
        <w:t xml:space="preserve">during design, </w:t>
      </w:r>
      <w:r w:rsidR="005D106E" w:rsidRPr="004C666C">
        <w:rPr>
          <w:rFonts w:ascii="Times New Roman" w:hAnsi="Times New Roman" w:cs="Times New Roman"/>
        </w:rPr>
        <w:t>implementation</w:t>
      </w:r>
      <w:r w:rsidR="00995ED9" w:rsidRPr="004C666C">
        <w:rPr>
          <w:rFonts w:ascii="Times New Roman" w:hAnsi="Times New Roman" w:cs="Times New Roman"/>
        </w:rPr>
        <w:t>, maintenance, and monitoring</w:t>
      </w:r>
      <w:r w:rsidR="005D106E" w:rsidRPr="004C666C">
        <w:rPr>
          <w:rFonts w:ascii="Times New Roman" w:hAnsi="Times New Roman" w:cs="Times New Roman"/>
        </w:rPr>
        <w:t xml:space="preserve">. </w:t>
      </w:r>
      <w:r w:rsidR="00EE363C">
        <w:rPr>
          <w:rFonts w:ascii="Times New Roman" w:hAnsi="Times New Roman" w:cs="Times New Roman"/>
        </w:rPr>
        <w:t xml:space="preserve"> </w:t>
      </w:r>
      <w:r w:rsidR="001039C7" w:rsidRPr="004C666C">
        <w:rPr>
          <w:rFonts w:ascii="Times New Roman" w:hAnsi="Times New Roman" w:cs="Times New Roman"/>
        </w:rPr>
        <w:t xml:space="preserve">Each state </w:t>
      </w:r>
      <w:r w:rsidR="00D31380" w:rsidRPr="004C666C">
        <w:rPr>
          <w:rFonts w:ascii="Times New Roman" w:hAnsi="Times New Roman" w:cs="Times New Roman"/>
        </w:rPr>
        <w:t>may have</w:t>
      </w:r>
      <w:r w:rsidR="001039C7" w:rsidRPr="004C666C">
        <w:rPr>
          <w:rFonts w:ascii="Times New Roman" w:hAnsi="Times New Roman" w:cs="Times New Roman"/>
        </w:rPr>
        <w:t xml:space="preserve"> unique specifications to address local conditions, partner guidelines, laws/regulations, etc.</w:t>
      </w:r>
      <w:r w:rsidR="00EE363C">
        <w:rPr>
          <w:rFonts w:ascii="Times New Roman" w:hAnsi="Times New Roman" w:cs="Times New Roman"/>
        </w:rPr>
        <w:t xml:space="preserve"> </w:t>
      </w:r>
      <w:r w:rsidR="002E2A99" w:rsidRPr="004C666C">
        <w:rPr>
          <w:rFonts w:ascii="Times New Roman" w:hAnsi="Times New Roman" w:cs="Times New Roman"/>
        </w:rPr>
        <w:t xml:space="preserve"> </w:t>
      </w:r>
      <w:r w:rsidR="00221C4B" w:rsidRPr="004C666C">
        <w:rPr>
          <w:rFonts w:ascii="Times New Roman" w:hAnsi="Times New Roman" w:cs="Times New Roman"/>
        </w:rPr>
        <w:t>Furthermore, emerging science on</w:t>
      </w:r>
      <w:r w:rsidR="00D31380" w:rsidRPr="004C666C">
        <w:rPr>
          <w:rFonts w:ascii="Times New Roman" w:hAnsi="Times New Roman" w:cs="Times New Roman"/>
        </w:rPr>
        <w:t xml:space="preserve"> the</w:t>
      </w:r>
      <w:r w:rsidR="00221C4B" w:rsidRPr="004C666C">
        <w:rPr>
          <w:rFonts w:ascii="Times New Roman" w:hAnsi="Times New Roman" w:cs="Times New Roman"/>
        </w:rPr>
        <w:t xml:space="preserve"> nuances of </w:t>
      </w:r>
      <w:r w:rsidR="00D31380" w:rsidRPr="004C666C">
        <w:rPr>
          <w:rFonts w:ascii="Times New Roman" w:hAnsi="Times New Roman" w:cs="Times New Roman"/>
        </w:rPr>
        <w:t>fuels treatment</w:t>
      </w:r>
      <w:r w:rsidR="00221C4B" w:rsidRPr="004C666C">
        <w:rPr>
          <w:rFonts w:ascii="Times New Roman" w:hAnsi="Times New Roman" w:cs="Times New Roman"/>
        </w:rPr>
        <w:t xml:space="preserve"> design and implementation that increase efficacy </w:t>
      </w:r>
      <w:r w:rsidR="00D31380" w:rsidRPr="004C666C">
        <w:rPr>
          <w:rFonts w:ascii="Times New Roman" w:hAnsi="Times New Roman" w:cs="Times New Roman"/>
        </w:rPr>
        <w:t xml:space="preserve">for the intended purpose </w:t>
      </w:r>
      <w:r w:rsidR="004F4488" w:rsidRPr="004C666C">
        <w:rPr>
          <w:rFonts w:ascii="Times New Roman" w:hAnsi="Times New Roman" w:cs="Times New Roman"/>
        </w:rPr>
        <w:t>is</w:t>
      </w:r>
      <w:r w:rsidR="00221C4B" w:rsidRPr="004C666C">
        <w:rPr>
          <w:rFonts w:ascii="Times New Roman" w:hAnsi="Times New Roman" w:cs="Times New Roman"/>
        </w:rPr>
        <w:t xml:space="preserve"> regularly being integrated into practice specifications.</w:t>
      </w:r>
    </w:p>
    <w:p w:rsidR="00221C4B" w:rsidRPr="004C666C" w:rsidRDefault="00221C4B" w:rsidP="00B7569C">
      <w:pPr>
        <w:spacing w:after="0" w:line="240" w:lineRule="auto"/>
        <w:rPr>
          <w:rFonts w:ascii="Times New Roman" w:hAnsi="Times New Roman" w:cs="Times New Roman"/>
        </w:rPr>
      </w:pPr>
    </w:p>
    <w:p w:rsidR="005D106E" w:rsidRPr="004C666C" w:rsidRDefault="001039C7" w:rsidP="00B7569C">
      <w:pPr>
        <w:spacing w:after="0" w:line="240" w:lineRule="auto"/>
        <w:rPr>
          <w:rFonts w:ascii="Times New Roman" w:hAnsi="Times New Roman" w:cs="Times New Roman"/>
        </w:rPr>
      </w:pPr>
      <w:r w:rsidRPr="004C666C">
        <w:rPr>
          <w:rFonts w:ascii="Times New Roman" w:hAnsi="Times New Roman" w:cs="Times New Roman"/>
        </w:rPr>
        <w:t xml:space="preserve">In 2010, </w:t>
      </w:r>
      <w:r w:rsidR="005D106E" w:rsidRPr="004C666C">
        <w:rPr>
          <w:rFonts w:ascii="Times New Roman" w:hAnsi="Times New Roman" w:cs="Times New Roman"/>
        </w:rPr>
        <w:t xml:space="preserve">NRCS conferenced with USFWS on commonly applied </w:t>
      </w:r>
      <w:r w:rsidR="00221C4B" w:rsidRPr="004C666C">
        <w:rPr>
          <w:rFonts w:ascii="Times New Roman" w:hAnsi="Times New Roman" w:cs="Times New Roman"/>
        </w:rPr>
        <w:t>Conservation P</w:t>
      </w:r>
      <w:r w:rsidRPr="004C666C">
        <w:rPr>
          <w:rFonts w:ascii="Times New Roman" w:hAnsi="Times New Roman" w:cs="Times New Roman"/>
        </w:rPr>
        <w:t>ractices</w:t>
      </w:r>
      <w:r w:rsidR="005D106E" w:rsidRPr="004C666C">
        <w:rPr>
          <w:rFonts w:ascii="Times New Roman" w:hAnsi="Times New Roman" w:cs="Times New Roman"/>
        </w:rPr>
        <w:t xml:space="preserve"> in sage-grouse range </w:t>
      </w:r>
      <w:r w:rsidRPr="004C666C">
        <w:rPr>
          <w:rFonts w:ascii="Times New Roman" w:hAnsi="Times New Roman" w:cs="Times New Roman"/>
        </w:rPr>
        <w:t>to reduce potential adverse effects of actions in sa</w:t>
      </w:r>
      <w:r w:rsidR="00EE363C">
        <w:rPr>
          <w:rFonts w:ascii="Times New Roman" w:hAnsi="Times New Roman" w:cs="Times New Roman"/>
        </w:rPr>
        <w:t xml:space="preserve">ge-grouse habitat (USFWS 2010).  </w:t>
      </w:r>
      <w:r w:rsidRPr="004C666C">
        <w:rPr>
          <w:rFonts w:ascii="Times New Roman" w:hAnsi="Times New Roman" w:cs="Times New Roman"/>
        </w:rPr>
        <w:t xml:space="preserve">The Conference Report evaluated conservation practices to identify potential adverse effects that may occur as a result of practice implementation. </w:t>
      </w:r>
      <w:r w:rsidR="00EE363C">
        <w:rPr>
          <w:rFonts w:ascii="Times New Roman" w:hAnsi="Times New Roman" w:cs="Times New Roman"/>
        </w:rPr>
        <w:t xml:space="preserve"> </w:t>
      </w:r>
      <w:r w:rsidRPr="004C666C">
        <w:rPr>
          <w:rFonts w:ascii="Times New Roman" w:hAnsi="Times New Roman" w:cs="Times New Roman"/>
        </w:rPr>
        <w:t>A suite</w:t>
      </w:r>
      <w:r w:rsidR="005D106E" w:rsidRPr="004C666C">
        <w:rPr>
          <w:rFonts w:ascii="Times New Roman" w:hAnsi="Times New Roman" w:cs="Times New Roman"/>
        </w:rPr>
        <w:t xml:space="preserve"> </w:t>
      </w:r>
      <w:r w:rsidR="004402D1">
        <w:rPr>
          <w:rFonts w:ascii="Times New Roman" w:hAnsi="Times New Roman" w:cs="Times New Roman"/>
        </w:rPr>
        <w:t xml:space="preserve">of </w:t>
      </w:r>
      <w:r w:rsidR="005D106E" w:rsidRPr="004C666C">
        <w:rPr>
          <w:rFonts w:ascii="Times New Roman" w:hAnsi="Times New Roman" w:cs="Times New Roman"/>
        </w:rPr>
        <w:t xml:space="preserve">"Conservation Measures" </w:t>
      </w:r>
      <w:r w:rsidRPr="004C666C">
        <w:rPr>
          <w:rFonts w:ascii="Times New Roman" w:hAnsi="Times New Roman" w:cs="Times New Roman"/>
        </w:rPr>
        <w:t xml:space="preserve">were developed to ameliorate, minimize, or </w:t>
      </w:r>
      <w:r w:rsidR="009B61F9" w:rsidRPr="004C666C">
        <w:rPr>
          <w:rFonts w:ascii="Times New Roman" w:hAnsi="Times New Roman" w:cs="Times New Roman"/>
        </w:rPr>
        <w:t>abate</w:t>
      </w:r>
      <w:r w:rsidRPr="004C666C">
        <w:rPr>
          <w:rFonts w:ascii="Times New Roman" w:hAnsi="Times New Roman" w:cs="Times New Roman"/>
        </w:rPr>
        <w:t xml:space="preserve"> potentially detrimental effects </w:t>
      </w:r>
      <w:r w:rsidR="005D106E" w:rsidRPr="004C666C">
        <w:rPr>
          <w:rFonts w:ascii="Times New Roman" w:hAnsi="Times New Roman" w:cs="Times New Roman"/>
        </w:rPr>
        <w:t>associated with eac</w:t>
      </w:r>
      <w:r w:rsidRPr="004C666C">
        <w:rPr>
          <w:rFonts w:ascii="Times New Roman" w:hAnsi="Times New Roman" w:cs="Times New Roman"/>
        </w:rPr>
        <w:t>h Conservation Practice</w:t>
      </w:r>
      <w:r w:rsidR="005D106E" w:rsidRPr="004C666C">
        <w:rPr>
          <w:rFonts w:ascii="Times New Roman" w:hAnsi="Times New Roman" w:cs="Times New Roman"/>
        </w:rPr>
        <w:t>.</w:t>
      </w:r>
      <w:r w:rsidRPr="004C666C">
        <w:rPr>
          <w:rFonts w:ascii="Times New Roman" w:hAnsi="Times New Roman" w:cs="Times New Roman"/>
        </w:rPr>
        <w:t xml:space="preserve"> NRCS now incorporates the Conference Report measures into practice planning and implementation when working in sage-grouse habitats. </w:t>
      </w:r>
      <w:r w:rsidR="00EE363C">
        <w:rPr>
          <w:rFonts w:ascii="Times New Roman" w:hAnsi="Times New Roman" w:cs="Times New Roman"/>
        </w:rPr>
        <w:t xml:space="preserve"> </w:t>
      </w:r>
      <w:r w:rsidRPr="004C666C">
        <w:rPr>
          <w:rFonts w:ascii="Times New Roman" w:hAnsi="Times New Roman" w:cs="Times New Roman"/>
        </w:rPr>
        <w:t>Several conservation measures require NRCS to coordinate further with State Wildlife Agencies</w:t>
      </w:r>
      <w:r w:rsidR="005D7482" w:rsidRPr="004C666C">
        <w:rPr>
          <w:rFonts w:ascii="Times New Roman" w:hAnsi="Times New Roman" w:cs="Times New Roman"/>
        </w:rPr>
        <w:t xml:space="preserve"> for local recommendations as well.</w:t>
      </w:r>
    </w:p>
    <w:p w:rsidR="004A0B1B" w:rsidRPr="004C666C" w:rsidRDefault="004A0B1B" w:rsidP="00B7569C">
      <w:pPr>
        <w:spacing w:after="0" w:line="240" w:lineRule="auto"/>
        <w:rPr>
          <w:rFonts w:ascii="Times New Roman" w:hAnsi="Times New Roman" w:cs="Times New Roman"/>
        </w:rPr>
      </w:pPr>
    </w:p>
    <w:p w:rsidR="004C666C" w:rsidRPr="00EE363C" w:rsidRDefault="008F4B0D" w:rsidP="00B7569C">
      <w:pPr>
        <w:spacing w:after="0" w:line="240" w:lineRule="auto"/>
        <w:rPr>
          <w:rFonts w:ascii="Times New Roman" w:hAnsi="Times New Roman" w:cs="Times New Roman"/>
        </w:rPr>
      </w:pPr>
      <w:r>
        <w:rPr>
          <w:rFonts w:ascii="Times New Roman" w:hAnsi="Times New Roman" w:cs="Times New Roman"/>
        </w:rPr>
        <w:t xml:space="preserve">Attachment 1, </w:t>
      </w:r>
      <w:r w:rsidR="009B61F9" w:rsidRPr="004C666C">
        <w:rPr>
          <w:rFonts w:ascii="Times New Roman" w:hAnsi="Times New Roman" w:cs="Times New Roman"/>
        </w:rPr>
        <w:t xml:space="preserve">Table 3 provides information and links to </w:t>
      </w:r>
      <w:r w:rsidR="009B61F9" w:rsidRPr="004C666C">
        <w:rPr>
          <w:rFonts w:ascii="Times New Roman" w:hAnsi="Times New Roman" w:cs="Times New Roman"/>
          <w:i/>
        </w:rPr>
        <w:t>the NRCS Conservation Practice Standards and Specifications</w:t>
      </w:r>
      <w:r w:rsidR="009B61F9" w:rsidRPr="004C666C">
        <w:rPr>
          <w:rFonts w:ascii="Times New Roman" w:hAnsi="Times New Roman" w:cs="Times New Roman"/>
        </w:rPr>
        <w:t xml:space="preserve">, and the </w:t>
      </w:r>
      <w:r w:rsidR="009B61F9" w:rsidRPr="004C666C">
        <w:rPr>
          <w:rFonts w:ascii="Times New Roman" w:hAnsi="Times New Roman" w:cs="Times New Roman"/>
          <w:i/>
        </w:rPr>
        <w:t>Conference Report for the NRCS Sage Grouse Initiative</w:t>
      </w:r>
      <w:r w:rsidR="009B61F9" w:rsidRPr="004C666C">
        <w:rPr>
          <w:rFonts w:ascii="Times New Roman" w:hAnsi="Times New Roman" w:cs="Times New Roman"/>
        </w:rPr>
        <w:t>.</w:t>
      </w:r>
    </w:p>
    <w:p w:rsidR="004C666C" w:rsidRDefault="004C666C" w:rsidP="00B7569C">
      <w:pPr>
        <w:spacing w:after="0" w:line="240" w:lineRule="auto"/>
        <w:rPr>
          <w:rFonts w:ascii="Times New Roman" w:hAnsi="Times New Roman" w:cs="Times New Roman"/>
          <w:b/>
        </w:rPr>
      </w:pPr>
    </w:p>
    <w:p w:rsidR="00EE363C" w:rsidRDefault="00EE363C" w:rsidP="00B7569C">
      <w:pPr>
        <w:spacing w:after="0" w:line="240" w:lineRule="auto"/>
        <w:rPr>
          <w:rFonts w:ascii="Times New Roman" w:hAnsi="Times New Roman" w:cs="Times New Roman"/>
          <w:b/>
        </w:rPr>
      </w:pPr>
    </w:p>
    <w:p w:rsidR="00EE363C" w:rsidRDefault="00EE363C" w:rsidP="00B7569C">
      <w:pPr>
        <w:spacing w:after="0" w:line="240" w:lineRule="auto"/>
        <w:rPr>
          <w:rFonts w:ascii="Times New Roman" w:hAnsi="Times New Roman" w:cs="Times New Roman"/>
          <w:b/>
        </w:rPr>
      </w:pPr>
    </w:p>
    <w:p w:rsidR="00EE363C" w:rsidRDefault="00EE363C" w:rsidP="00B7569C">
      <w:pPr>
        <w:spacing w:after="0" w:line="240" w:lineRule="auto"/>
        <w:rPr>
          <w:rFonts w:ascii="Times New Roman" w:hAnsi="Times New Roman" w:cs="Times New Roman"/>
          <w:b/>
        </w:rPr>
      </w:pPr>
    </w:p>
    <w:p w:rsidR="00995ED9" w:rsidRPr="004C666C" w:rsidRDefault="009B61F9" w:rsidP="00B7569C">
      <w:pPr>
        <w:spacing w:after="0" w:line="240" w:lineRule="auto"/>
        <w:rPr>
          <w:rFonts w:ascii="Times New Roman" w:hAnsi="Times New Roman" w:cs="Times New Roman"/>
          <w:b/>
        </w:rPr>
      </w:pPr>
      <w:r w:rsidRPr="004C666C">
        <w:rPr>
          <w:rFonts w:ascii="Times New Roman" w:hAnsi="Times New Roman" w:cs="Times New Roman"/>
          <w:b/>
        </w:rPr>
        <w:lastRenderedPageBreak/>
        <w:t xml:space="preserve">States Conservation Measures, Recommendations, Strategies, Goals and Objectives, and Related Information </w:t>
      </w:r>
    </w:p>
    <w:p w:rsidR="00227A78" w:rsidRPr="004C666C" w:rsidRDefault="00227A78" w:rsidP="00227A78">
      <w:pPr>
        <w:autoSpaceDE w:val="0"/>
        <w:autoSpaceDN w:val="0"/>
        <w:adjustRightInd w:val="0"/>
        <w:spacing w:after="0" w:line="240" w:lineRule="auto"/>
        <w:rPr>
          <w:rFonts w:ascii="Times New Roman" w:hAnsi="Times New Roman" w:cs="Times New Roman"/>
        </w:rPr>
      </w:pPr>
    </w:p>
    <w:p w:rsidR="004F4488" w:rsidRPr="004C666C" w:rsidRDefault="00227A78" w:rsidP="00227A78">
      <w:pPr>
        <w:autoSpaceDE w:val="0"/>
        <w:autoSpaceDN w:val="0"/>
        <w:adjustRightInd w:val="0"/>
        <w:spacing w:after="0" w:line="240" w:lineRule="auto"/>
        <w:rPr>
          <w:rFonts w:ascii="Times New Roman" w:hAnsi="Times New Roman" w:cs="Times New Roman"/>
        </w:rPr>
      </w:pPr>
      <w:r w:rsidRPr="004C666C">
        <w:rPr>
          <w:rFonts w:ascii="Times New Roman" w:hAnsi="Times New Roman" w:cs="Times New Roman"/>
        </w:rPr>
        <w:t xml:space="preserve">In December of 2011 Secretary Salazar invited the states impacted by a potential sage-grouse listing to develop state-specific regulatory mechanisms to conserve the species which could be considered as an alternative in the BLM and USFS LUP revision process.  </w:t>
      </w:r>
      <w:r w:rsidR="004402D1">
        <w:rPr>
          <w:rFonts w:ascii="Times New Roman" w:hAnsi="Times New Roman" w:cs="Times New Roman"/>
        </w:rPr>
        <w:t xml:space="preserve">These </w:t>
      </w:r>
      <w:r w:rsidRPr="004C666C">
        <w:rPr>
          <w:rFonts w:ascii="Times New Roman" w:hAnsi="Times New Roman" w:cs="Times New Roman"/>
        </w:rPr>
        <w:t>State Plan</w:t>
      </w:r>
      <w:r w:rsidR="004402D1">
        <w:rPr>
          <w:rFonts w:ascii="Times New Roman" w:hAnsi="Times New Roman" w:cs="Times New Roman"/>
        </w:rPr>
        <w:t>s</w:t>
      </w:r>
      <w:r w:rsidRPr="004C666C">
        <w:rPr>
          <w:rFonts w:ascii="Times New Roman" w:hAnsi="Times New Roman" w:cs="Times New Roman"/>
        </w:rPr>
        <w:t xml:space="preserve"> represent the best available scientific information, as well as stakeholder input, to develop sage-grouse conservation plans specific to affected states</w:t>
      </w:r>
      <w:r w:rsidR="004F4488" w:rsidRPr="004C666C">
        <w:rPr>
          <w:rFonts w:ascii="Times New Roman" w:hAnsi="Times New Roman" w:cs="Times New Roman"/>
        </w:rPr>
        <w:t xml:space="preserve"> and consistent</w:t>
      </w:r>
      <w:r w:rsidR="004402D1">
        <w:rPr>
          <w:rFonts w:ascii="Times New Roman" w:hAnsi="Times New Roman" w:cs="Times New Roman"/>
        </w:rPr>
        <w:t xml:space="preserve"> with</w:t>
      </w:r>
      <w:r w:rsidR="004F4488" w:rsidRPr="004C666C">
        <w:rPr>
          <w:rFonts w:ascii="Times New Roman" w:hAnsi="Times New Roman" w:cs="Times New Roman"/>
        </w:rPr>
        <w:t xml:space="preserve"> their mission, goals and land management statutes. </w:t>
      </w:r>
      <w:r w:rsidRPr="004C666C">
        <w:rPr>
          <w:rFonts w:ascii="Times New Roman" w:hAnsi="Times New Roman" w:cs="Times New Roman"/>
        </w:rPr>
        <w:t xml:space="preserve"> Most of these plans are meant to be “working documents” that will be updated as new science emerges and lessons are learned through implementation of the various State Plans, and through an adaptive management framework. </w:t>
      </w:r>
      <w:r w:rsidR="004F4488" w:rsidRPr="004C666C">
        <w:rPr>
          <w:rFonts w:ascii="Times New Roman" w:hAnsi="Times New Roman" w:cs="Times New Roman"/>
        </w:rPr>
        <w:t xml:space="preserve"> Some plans build on BMPs, RDFs, Standards and Guidelines identified in BLM and USFS documents. </w:t>
      </w:r>
    </w:p>
    <w:p w:rsidR="004F4488" w:rsidRPr="004C666C" w:rsidRDefault="004F4488" w:rsidP="00227A78">
      <w:pPr>
        <w:autoSpaceDE w:val="0"/>
        <w:autoSpaceDN w:val="0"/>
        <w:adjustRightInd w:val="0"/>
        <w:spacing w:after="0" w:line="240" w:lineRule="auto"/>
        <w:rPr>
          <w:rFonts w:ascii="Times New Roman" w:hAnsi="Times New Roman" w:cs="Times New Roman"/>
        </w:rPr>
      </w:pPr>
      <w:bookmarkStart w:id="0" w:name="_GoBack"/>
      <w:bookmarkEnd w:id="0"/>
    </w:p>
    <w:p w:rsidR="00227A78" w:rsidRPr="004C666C" w:rsidRDefault="008F4B0D" w:rsidP="00227A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Attachment 1, </w:t>
      </w:r>
      <w:r w:rsidR="004F4488" w:rsidRPr="004C666C">
        <w:rPr>
          <w:rFonts w:ascii="Times New Roman" w:hAnsi="Times New Roman" w:cs="Times New Roman"/>
        </w:rPr>
        <w:t>Table 4 provides information on each state</w:t>
      </w:r>
      <w:r w:rsidR="004402D1">
        <w:rPr>
          <w:rFonts w:ascii="Times New Roman" w:hAnsi="Times New Roman" w:cs="Times New Roman"/>
        </w:rPr>
        <w:t>’</w:t>
      </w:r>
      <w:r w:rsidR="004F4488" w:rsidRPr="004C666C">
        <w:rPr>
          <w:rFonts w:ascii="Times New Roman" w:hAnsi="Times New Roman" w:cs="Times New Roman"/>
        </w:rPr>
        <w:t xml:space="preserve">s approach to Sage-Grouse conservation actions and activities and provides a link to the various plans identifying recommendations, goals, objectives, strategies, and actions related to Sage-Grouse conservation. </w:t>
      </w:r>
    </w:p>
    <w:sectPr w:rsidR="00227A78" w:rsidRPr="004C66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6C" w:rsidRDefault="004C666C" w:rsidP="004C666C">
      <w:pPr>
        <w:spacing w:after="0" w:line="240" w:lineRule="auto"/>
      </w:pPr>
      <w:r>
        <w:separator/>
      </w:r>
    </w:p>
  </w:endnote>
  <w:endnote w:type="continuationSeparator" w:id="0">
    <w:p w:rsidR="004C666C" w:rsidRDefault="004C666C" w:rsidP="004C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53731"/>
      <w:docPartObj>
        <w:docPartGallery w:val="Page Numbers (Bottom of Page)"/>
        <w:docPartUnique/>
      </w:docPartObj>
    </w:sdtPr>
    <w:sdtEndPr>
      <w:rPr>
        <w:noProof/>
      </w:rPr>
    </w:sdtEndPr>
    <w:sdtContent>
      <w:p w:rsidR="004C666C" w:rsidRDefault="004C666C">
        <w:pPr>
          <w:pStyle w:val="Footer"/>
          <w:jc w:val="right"/>
        </w:pPr>
        <w:r>
          <w:fldChar w:fldCharType="begin"/>
        </w:r>
        <w:r>
          <w:instrText xml:space="preserve"> PAGE   \* MERGEFORMAT </w:instrText>
        </w:r>
        <w:r>
          <w:fldChar w:fldCharType="separate"/>
        </w:r>
        <w:r w:rsidR="009146DD">
          <w:rPr>
            <w:noProof/>
          </w:rPr>
          <w:t>1</w:t>
        </w:r>
        <w:r>
          <w:rPr>
            <w:noProof/>
          </w:rPr>
          <w:fldChar w:fldCharType="end"/>
        </w:r>
      </w:p>
    </w:sdtContent>
  </w:sdt>
  <w:p w:rsidR="004C666C" w:rsidRDefault="004C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6C" w:rsidRDefault="004C666C" w:rsidP="004C666C">
      <w:pPr>
        <w:spacing w:after="0" w:line="240" w:lineRule="auto"/>
      </w:pPr>
      <w:r>
        <w:separator/>
      </w:r>
    </w:p>
  </w:footnote>
  <w:footnote w:type="continuationSeparator" w:id="0">
    <w:p w:rsidR="004C666C" w:rsidRDefault="004C666C" w:rsidP="004C6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1F0B"/>
    <w:multiLevelType w:val="hybridMultilevel"/>
    <w:tmpl w:val="75A6F8C2"/>
    <w:lvl w:ilvl="0" w:tplc="A46E8FAE">
      <w:numFmt w:val="bullet"/>
      <w:lvlText w:val="•"/>
      <w:lvlJc w:val="left"/>
      <w:pPr>
        <w:ind w:left="720" w:hanging="360"/>
      </w:pPr>
      <w:rPr>
        <w:rFonts w:ascii="Verdana" w:eastAsiaTheme="minorHAnsi"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B03D1"/>
    <w:multiLevelType w:val="hybridMultilevel"/>
    <w:tmpl w:val="AAB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E4279"/>
    <w:multiLevelType w:val="hybridMultilevel"/>
    <w:tmpl w:val="E21A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50EF2"/>
    <w:multiLevelType w:val="hybridMultilevel"/>
    <w:tmpl w:val="F97CB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DF138A"/>
    <w:multiLevelType w:val="hybridMultilevel"/>
    <w:tmpl w:val="C8B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E3"/>
    <w:rsid w:val="001039C7"/>
    <w:rsid w:val="00121797"/>
    <w:rsid w:val="00125A7A"/>
    <w:rsid w:val="001C2DEE"/>
    <w:rsid w:val="001E3D68"/>
    <w:rsid w:val="00221135"/>
    <w:rsid w:val="00221C4B"/>
    <w:rsid w:val="00227A78"/>
    <w:rsid w:val="002C5475"/>
    <w:rsid w:val="002E2A99"/>
    <w:rsid w:val="00321389"/>
    <w:rsid w:val="00330252"/>
    <w:rsid w:val="003331A8"/>
    <w:rsid w:val="00350ED9"/>
    <w:rsid w:val="004402D1"/>
    <w:rsid w:val="004A0B1B"/>
    <w:rsid w:val="004C666C"/>
    <w:rsid w:val="004F4488"/>
    <w:rsid w:val="00506A6A"/>
    <w:rsid w:val="005427B1"/>
    <w:rsid w:val="005528C0"/>
    <w:rsid w:val="00597AF9"/>
    <w:rsid w:val="005D106E"/>
    <w:rsid w:val="005D7482"/>
    <w:rsid w:val="00683BFB"/>
    <w:rsid w:val="006F2CAD"/>
    <w:rsid w:val="007009A2"/>
    <w:rsid w:val="00713456"/>
    <w:rsid w:val="007B1219"/>
    <w:rsid w:val="00896B96"/>
    <w:rsid w:val="008D19DD"/>
    <w:rsid w:val="008F4B0D"/>
    <w:rsid w:val="009146DD"/>
    <w:rsid w:val="009644BE"/>
    <w:rsid w:val="00995ED9"/>
    <w:rsid w:val="009B61F9"/>
    <w:rsid w:val="009D50A2"/>
    <w:rsid w:val="009E1C1F"/>
    <w:rsid w:val="009E3649"/>
    <w:rsid w:val="009E7B18"/>
    <w:rsid w:val="00AD432C"/>
    <w:rsid w:val="00B718F2"/>
    <w:rsid w:val="00B7569C"/>
    <w:rsid w:val="00BB42AD"/>
    <w:rsid w:val="00CD2CE3"/>
    <w:rsid w:val="00D31380"/>
    <w:rsid w:val="00D31E88"/>
    <w:rsid w:val="00D43B78"/>
    <w:rsid w:val="00D46ACA"/>
    <w:rsid w:val="00D834CA"/>
    <w:rsid w:val="00D92189"/>
    <w:rsid w:val="00D95DE1"/>
    <w:rsid w:val="00E225B3"/>
    <w:rsid w:val="00E320C1"/>
    <w:rsid w:val="00E55DF8"/>
    <w:rsid w:val="00EE363C"/>
    <w:rsid w:val="00F05599"/>
    <w:rsid w:val="00F27779"/>
    <w:rsid w:val="00F3653A"/>
    <w:rsid w:val="00F8133D"/>
    <w:rsid w:val="00FC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0C1"/>
    <w:rPr>
      <w:color w:val="0000FF" w:themeColor="hyperlink"/>
      <w:u w:val="single"/>
    </w:rPr>
  </w:style>
  <w:style w:type="paragraph" w:styleId="ListParagraph">
    <w:name w:val="List Paragraph"/>
    <w:basedOn w:val="Normal"/>
    <w:uiPriority w:val="34"/>
    <w:qFormat/>
    <w:rsid w:val="00896B96"/>
    <w:pPr>
      <w:ind w:left="720"/>
      <w:contextualSpacing/>
    </w:pPr>
  </w:style>
  <w:style w:type="character" w:styleId="Emphasis">
    <w:name w:val="Emphasis"/>
    <w:basedOn w:val="DefaultParagraphFont"/>
    <w:uiPriority w:val="20"/>
    <w:qFormat/>
    <w:rsid w:val="00BB42AD"/>
    <w:rPr>
      <w:i/>
      <w:iCs/>
    </w:rPr>
  </w:style>
  <w:style w:type="paragraph" w:styleId="NoSpacing">
    <w:name w:val="No Spacing"/>
    <w:uiPriority w:val="1"/>
    <w:qFormat/>
    <w:rsid w:val="009E3649"/>
    <w:pPr>
      <w:spacing w:after="0" w:line="240" w:lineRule="auto"/>
    </w:pPr>
  </w:style>
  <w:style w:type="paragraph" w:styleId="Header">
    <w:name w:val="header"/>
    <w:basedOn w:val="Normal"/>
    <w:link w:val="HeaderChar"/>
    <w:uiPriority w:val="99"/>
    <w:unhideWhenUsed/>
    <w:rsid w:val="004C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6C"/>
  </w:style>
  <w:style w:type="paragraph" w:styleId="Footer">
    <w:name w:val="footer"/>
    <w:basedOn w:val="Normal"/>
    <w:link w:val="FooterChar"/>
    <w:uiPriority w:val="99"/>
    <w:unhideWhenUsed/>
    <w:rsid w:val="004C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6C"/>
  </w:style>
  <w:style w:type="character" w:styleId="CommentReference">
    <w:name w:val="annotation reference"/>
    <w:basedOn w:val="DefaultParagraphFont"/>
    <w:uiPriority w:val="99"/>
    <w:semiHidden/>
    <w:unhideWhenUsed/>
    <w:rsid w:val="005528C0"/>
    <w:rPr>
      <w:sz w:val="16"/>
      <w:szCs w:val="16"/>
    </w:rPr>
  </w:style>
  <w:style w:type="paragraph" w:styleId="CommentText">
    <w:name w:val="annotation text"/>
    <w:basedOn w:val="Normal"/>
    <w:link w:val="CommentTextChar"/>
    <w:uiPriority w:val="99"/>
    <w:semiHidden/>
    <w:unhideWhenUsed/>
    <w:rsid w:val="005528C0"/>
    <w:pPr>
      <w:spacing w:line="240" w:lineRule="auto"/>
    </w:pPr>
    <w:rPr>
      <w:sz w:val="20"/>
      <w:szCs w:val="20"/>
    </w:rPr>
  </w:style>
  <w:style w:type="character" w:customStyle="1" w:styleId="CommentTextChar">
    <w:name w:val="Comment Text Char"/>
    <w:basedOn w:val="DefaultParagraphFont"/>
    <w:link w:val="CommentText"/>
    <w:uiPriority w:val="99"/>
    <w:semiHidden/>
    <w:rsid w:val="005528C0"/>
    <w:rPr>
      <w:sz w:val="20"/>
      <w:szCs w:val="20"/>
    </w:rPr>
  </w:style>
  <w:style w:type="paragraph" w:styleId="CommentSubject">
    <w:name w:val="annotation subject"/>
    <w:basedOn w:val="CommentText"/>
    <w:next w:val="CommentText"/>
    <w:link w:val="CommentSubjectChar"/>
    <w:uiPriority w:val="99"/>
    <w:semiHidden/>
    <w:unhideWhenUsed/>
    <w:rsid w:val="005528C0"/>
    <w:rPr>
      <w:b/>
      <w:bCs/>
    </w:rPr>
  </w:style>
  <w:style w:type="character" w:customStyle="1" w:styleId="CommentSubjectChar">
    <w:name w:val="Comment Subject Char"/>
    <w:basedOn w:val="CommentTextChar"/>
    <w:link w:val="CommentSubject"/>
    <w:uiPriority w:val="99"/>
    <w:semiHidden/>
    <w:rsid w:val="005528C0"/>
    <w:rPr>
      <w:b/>
      <w:bCs/>
      <w:sz w:val="20"/>
      <w:szCs w:val="20"/>
    </w:rPr>
  </w:style>
  <w:style w:type="paragraph" w:styleId="BalloonText">
    <w:name w:val="Balloon Text"/>
    <w:basedOn w:val="Normal"/>
    <w:link w:val="BalloonTextChar"/>
    <w:uiPriority w:val="99"/>
    <w:semiHidden/>
    <w:unhideWhenUsed/>
    <w:rsid w:val="0055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0C1"/>
    <w:rPr>
      <w:color w:val="0000FF" w:themeColor="hyperlink"/>
      <w:u w:val="single"/>
    </w:rPr>
  </w:style>
  <w:style w:type="paragraph" w:styleId="ListParagraph">
    <w:name w:val="List Paragraph"/>
    <w:basedOn w:val="Normal"/>
    <w:uiPriority w:val="34"/>
    <w:qFormat/>
    <w:rsid w:val="00896B96"/>
    <w:pPr>
      <w:ind w:left="720"/>
      <w:contextualSpacing/>
    </w:pPr>
  </w:style>
  <w:style w:type="character" w:styleId="Emphasis">
    <w:name w:val="Emphasis"/>
    <w:basedOn w:val="DefaultParagraphFont"/>
    <w:uiPriority w:val="20"/>
    <w:qFormat/>
    <w:rsid w:val="00BB42AD"/>
    <w:rPr>
      <w:i/>
      <w:iCs/>
    </w:rPr>
  </w:style>
  <w:style w:type="paragraph" w:styleId="NoSpacing">
    <w:name w:val="No Spacing"/>
    <w:uiPriority w:val="1"/>
    <w:qFormat/>
    <w:rsid w:val="009E3649"/>
    <w:pPr>
      <w:spacing w:after="0" w:line="240" w:lineRule="auto"/>
    </w:pPr>
  </w:style>
  <w:style w:type="paragraph" w:styleId="Header">
    <w:name w:val="header"/>
    <w:basedOn w:val="Normal"/>
    <w:link w:val="HeaderChar"/>
    <w:uiPriority w:val="99"/>
    <w:unhideWhenUsed/>
    <w:rsid w:val="004C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6C"/>
  </w:style>
  <w:style w:type="paragraph" w:styleId="Footer">
    <w:name w:val="footer"/>
    <w:basedOn w:val="Normal"/>
    <w:link w:val="FooterChar"/>
    <w:uiPriority w:val="99"/>
    <w:unhideWhenUsed/>
    <w:rsid w:val="004C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6C"/>
  </w:style>
  <w:style w:type="character" w:styleId="CommentReference">
    <w:name w:val="annotation reference"/>
    <w:basedOn w:val="DefaultParagraphFont"/>
    <w:uiPriority w:val="99"/>
    <w:semiHidden/>
    <w:unhideWhenUsed/>
    <w:rsid w:val="005528C0"/>
    <w:rPr>
      <w:sz w:val="16"/>
      <w:szCs w:val="16"/>
    </w:rPr>
  </w:style>
  <w:style w:type="paragraph" w:styleId="CommentText">
    <w:name w:val="annotation text"/>
    <w:basedOn w:val="Normal"/>
    <w:link w:val="CommentTextChar"/>
    <w:uiPriority w:val="99"/>
    <w:semiHidden/>
    <w:unhideWhenUsed/>
    <w:rsid w:val="005528C0"/>
    <w:pPr>
      <w:spacing w:line="240" w:lineRule="auto"/>
    </w:pPr>
    <w:rPr>
      <w:sz w:val="20"/>
      <w:szCs w:val="20"/>
    </w:rPr>
  </w:style>
  <w:style w:type="character" w:customStyle="1" w:styleId="CommentTextChar">
    <w:name w:val="Comment Text Char"/>
    <w:basedOn w:val="DefaultParagraphFont"/>
    <w:link w:val="CommentText"/>
    <w:uiPriority w:val="99"/>
    <w:semiHidden/>
    <w:rsid w:val="005528C0"/>
    <w:rPr>
      <w:sz w:val="20"/>
      <w:szCs w:val="20"/>
    </w:rPr>
  </w:style>
  <w:style w:type="paragraph" w:styleId="CommentSubject">
    <w:name w:val="annotation subject"/>
    <w:basedOn w:val="CommentText"/>
    <w:next w:val="CommentText"/>
    <w:link w:val="CommentSubjectChar"/>
    <w:uiPriority w:val="99"/>
    <w:semiHidden/>
    <w:unhideWhenUsed/>
    <w:rsid w:val="005528C0"/>
    <w:rPr>
      <w:b/>
      <w:bCs/>
    </w:rPr>
  </w:style>
  <w:style w:type="character" w:customStyle="1" w:styleId="CommentSubjectChar">
    <w:name w:val="Comment Subject Char"/>
    <w:basedOn w:val="CommentTextChar"/>
    <w:link w:val="CommentSubject"/>
    <w:uiPriority w:val="99"/>
    <w:semiHidden/>
    <w:rsid w:val="005528C0"/>
    <w:rPr>
      <w:b/>
      <w:bCs/>
      <w:sz w:val="20"/>
      <w:szCs w:val="20"/>
    </w:rPr>
  </w:style>
  <w:style w:type="paragraph" w:styleId="BalloonText">
    <w:name w:val="Balloon Text"/>
    <w:basedOn w:val="Normal"/>
    <w:link w:val="BalloonTextChar"/>
    <w:uiPriority w:val="99"/>
    <w:semiHidden/>
    <w:unhideWhenUsed/>
    <w:rsid w:val="0055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m.gov/wo/st/en/prog/more/sagegrouse/documents_and_resourc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usda.gov/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David N</dc:creator>
  <cp:lastModifiedBy>Mueller, David N</cp:lastModifiedBy>
  <cp:revision>2</cp:revision>
  <dcterms:created xsi:type="dcterms:W3CDTF">2016-03-29T16:57:00Z</dcterms:created>
  <dcterms:modified xsi:type="dcterms:W3CDTF">2016-03-29T16:57:00Z</dcterms:modified>
</cp:coreProperties>
</file>