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22F1" w14:textId="46B6DA49" w:rsidR="00364886" w:rsidRPr="001253CB" w:rsidRDefault="00816D1C" w:rsidP="000F7793">
      <w:pPr>
        <w:spacing w:after="120" w:line="240" w:lineRule="auto"/>
        <w:jc w:val="center"/>
        <w:rPr>
          <w:rFonts w:asciiTheme="majorHAnsi" w:hAnsiTheme="majorHAnsi" w:cstheme="majorHAnsi"/>
          <w:b/>
          <w:bCs/>
          <w:iCs/>
          <w:sz w:val="36"/>
          <w:szCs w:val="36"/>
        </w:rPr>
      </w:pPr>
      <w:r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Interagency </w:t>
      </w:r>
      <w:r w:rsidR="00AF5E82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>I</w:t>
      </w:r>
      <w:r w:rsidR="00AE076D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>ncident Management Team</w:t>
      </w:r>
      <w:r w:rsidR="00F07039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 (</w:t>
      </w:r>
      <w:r w:rsidR="00F94BFE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>IMT</w:t>
      </w:r>
      <w:r w:rsidR="00F07039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>)</w:t>
      </w:r>
      <w:r w:rsidR="00AE076D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 </w:t>
      </w:r>
      <w:r w:rsidR="00F07039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>Incident</w:t>
      </w:r>
      <w:r w:rsidR="00AF5E82" w:rsidRPr="001253CB">
        <w:rPr>
          <w:rFonts w:asciiTheme="majorHAnsi" w:hAnsiTheme="majorHAnsi" w:cstheme="majorHAnsi"/>
          <w:b/>
          <w:bCs/>
          <w:iCs/>
          <w:sz w:val="36"/>
          <w:szCs w:val="36"/>
        </w:rPr>
        <w:t xml:space="preserve"> Evaluation</w:t>
      </w:r>
    </w:p>
    <w:p w14:paraId="5767DF13" w14:textId="5BE51A63" w:rsidR="0095352D" w:rsidRDefault="00092761" w:rsidP="000F7793">
      <w:pPr>
        <w:spacing w:after="120" w:line="240" w:lineRule="auto"/>
        <w:rPr>
          <w:rFonts w:ascii="Calibri" w:hAnsi="Calibri" w:cs="Calibri"/>
        </w:rPr>
      </w:pPr>
      <w:r>
        <w:rPr>
          <w:b/>
          <w:bCs/>
        </w:rPr>
        <w:t>Purpose:</w:t>
      </w:r>
      <w:r w:rsidR="00B45DE0">
        <w:rPr>
          <w:b/>
          <w:bCs/>
        </w:rPr>
        <w:t xml:space="preserve"> </w:t>
      </w:r>
      <w:r w:rsidR="001253CB">
        <w:rPr>
          <w:b/>
          <w:bCs/>
        </w:rPr>
        <w:t xml:space="preserve"> </w:t>
      </w:r>
      <w:r w:rsidRPr="004F197A">
        <w:rPr>
          <w:rFonts w:ascii="Calibri" w:hAnsi="Calibri" w:cs="Calibri"/>
        </w:rPr>
        <w:t>Th</w:t>
      </w:r>
      <w:r w:rsidR="000F7793">
        <w:rPr>
          <w:rFonts w:ascii="Calibri" w:hAnsi="Calibri" w:cs="Calibri"/>
        </w:rPr>
        <w:t xml:space="preserve">is </w:t>
      </w:r>
      <w:r w:rsidRPr="004F197A">
        <w:rPr>
          <w:rFonts w:ascii="Calibri" w:hAnsi="Calibri" w:cs="Calibri"/>
        </w:rPr>
        <w:t>evaluation document</w:t>
      </w:r>
      <w:r w:rsidR="000F7793">
        <w:rPr>
          <w:rFonts w:ascii="Calibri" w:hAnsi="Calibri" w:cs="Calibri"/>
        </w:rPr>
        <w:t>s</w:t>
      </w:r>
      <w:r w:rsidRPr="004F197A">
        <w:rPr>
          <w:rFonts w:ascii="Calibri" w:hAnsi="Calibri" w:cs="Calibri"/>
        </w:rPr>
        <w:t xml:space="preserve"> the performance of a</w:t>
      </w:r>
      <w:r w:rsidR="00816D1C">
        <w:rPr>
          <w:rFonts w:ascii="Calibri" w:hAnsi="Calibri" w:cs="Calibri"/>
        </w:rPr>
        <w:t>n interagency</w:t>
      </w:r>
      <w:r w:rsidR="00E37A21">
        <w:rPr>
          <w:rFonts w:ascii="Calibri" w:hAnsi="Calibri" w:cs="Calibri"/>
        </w:rPr>
        <w:t xml:space="preserve"> </w:t>
      </w:r>
      <w:r w:rsidR="00F94BFE">
        <w:rPr>
          <w:rFonts w:ascii="Calibri" w:hAnsi="Calibri" w:cs="Calibri"/>
        </w:rPr>
        <w:t>IMT</w:t>
      </w:r>
      <w:r w:rsidR="00E37A21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n</w:t>
      </w:r>
      <w:r w:rsidR="00C30F6C">
        <w:rPr>
          <w:rFonts w:ascii="Calibri" w:hAnsi="Calibri" w:cs="Calibri"/>
        </w:rPr>
        <w:t xml:space="preserve"> an</w:t>
      </w:r>
      <w:r>
        <w:rPr>
          <w:rFonts w:ascii="Calibri" w:hAnsi="Calibri" w:cs="Calibri"/>
        </w:rPr>
        <w:t xml:space="preserve"> </w:t>
      </w:r>
      <w:r w:rsidR="00C30F6C">
        <w:rPr>
          <w:rFonts w:ascii="Calibri" w:hAnsi="Calibri" w:cs="Calibri"/>
        </w:rPr>
        <w:t>incident assignment</w:t>
      </w:r>
      <w:r>
        <w:rPr>
          <w:rFonts w:ascii="Calibri" w:hAnsi="Calibri" w:cs="Calibri"/>
        </w:rPr>
        <w:t>, evaluate</w:t>
      </w:r>
      <w:r w:rsidR="000F779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Pr="004F197A">
        <w:rPr>
          <w:rFonts w:ascii="Calibri" w:hAnsi="Calibri" w:cs="Calibri"/>
        </w:rPr>
        <w:t>consistency with the Delegation of Author</w:t>
      </w:r>
      <w:r>
        <w:rPr>
          <w:rFonts w:ascii="Calibri" w:hAnsi="Calibri" w:cs="Calibri"/>
        </w:rPr>
        <w:t>ity and Letter of Expectations/Leader’s Intent</w:t>
      </w:r>
      <w:r w:rsidRPr="004F197A">
        <w:rPr>
          <w:rFonts w:ascii="Calibri" w:hAnsi="Calibri" w:cs="Calibri"/>
        </w:rPr>
        <w:t>, provide</w:t>
      </w:r>
      <w:r w:rsidR="000F7793">
        <w:rPr>
          <w:rFonts w:ascii="Calibri" w:hAnsi="Calibri" w:cs="Calibri"/>
        </w:rPr>
        <w:t>s</w:t>
      </w:r>
      <w:r w:rsidRPr="004F197A">
        <w:rPr>
          <w:rFonts w:ascii="Calibri" w:hAnsi="Calibri" w:cs="Calibri"/>
        </w:rPr>
        <w:t xml:space="preserve"> a summary of </w:t>
      </w:r>
      <w:r>
        <w:rPr>
          <w:rFonts w:ascii="Calibri" w:hAnsi="Calibri" w:cs="Calibri"/>
        </w:rPr>
        <w:t xml:space="preserve">team’s </w:t>
      </w:r>
      <w:r w:rsidRPr="004F197A">
        <w:rPr>
          <w:rFonts w:ascii="Calibri" w:hAnsi="Calibri" w:cs="Calibri"/>
        </w:rPr>
        <w:t>strengths and weaknesses,</w:t>
      </w:r>
      <w:r>
        <w:rPr>
          <w:rFonts w:ascii="Calibri" w:hAnsi="Calibri" w:cs="Calibri"/>
        </w:rPr>
        <w:t xml:space="preserve"> and suggest</w:t>
      </w:r>
      <w:r w:rsidR="000F7793">
        <w:rPr>
          <w:rFonts w:ascii="Calibri" w:hAnsi="Calibri" w:cs="Calibri"/>
        </w:rPr>
        <w:t>s</w:t>
      </w:r>
      <w:r w:rsidRPr="004F197A">
        <w:rPr>
          <w:rFonts w:ascii="Calibri" w:hAnsi="Calibri" w:cs="Calibri"/>
        </w:rPr>
        <w:t xml:space="preserve"> areas of possible improvemen</w:t>
      </w:r>
      <w:r>
        <w:rPr>
          <w:rFonts w:ascii="Calibri" w:hAnsi="Calibri" w:cs="Calibri"/>
        </w:rPr>
        <w:t>t</w:t>
      </w:r>
      <w:r w:rsidRPr="004F197A">
        <w:rPr>
          <w:rFonts w:ascii="Calibri" w:hAnsi="Calibri" w:cs="Calibri"/>
        </w:rPr>
        <w:t>.</w:t>
      </w:r>
    </w:p>
    <w:p w14:paraId="5BF695A7" w14:textId="28F456CD" w:rsidR="0095352D" w:rsidRDefault="0095352D" w:rsidP="000F7793">
      <w:pPr>
        <w:spacing w:after="120" w:line="240" w:lineRule="auto"/>
        <w:rPr>
          <w:rFonts w:ascii="Calibri" w:hAnsi="Calibri" w:cs="Calibri"/>
        </w:rPr>
      </w:pPr>
      <w:r w:rsidRPr="0095352D">
        <w:rPr>
          <w:rFonts w:ascii="Calibri" w:hAnsi="Calibri" w:cs="Calibri"/>
          <w:b/>
        </w:rPr>
        <w:t>Who is responsible?</w:t>
      </w:r>
      <w:r>
        <w:rPr>
          <w:rFonts w:ascii="Calibri" w:hAnsi="Calibri" w:cs="Calibri"/>
        </w:rPr>
        <w:t xml:space="preserve"> </w:t>
      </w:r>
      <w:r w:rsidR="00B45DE0"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>This evaluation should be</w:t>
      </w:r>
      <w:r w:rsidR="00C30F6C">
        <w:rPr>
          <w:rFonts w:ascii="Calibri" w:hAnsi="Calibri" w:cs="Calibri"/>
        </w:rPr>
        <w:t xml:space="preserve"> completed by the</w:t>
      </w:r>
      <w:r w:rsidR="00E22DAD">
        <w:rPr>
          <w:rFonts w:ascii="Calibri" w:hAnsi="Calibri" w:cs="Calibri"/>
        </w:rPr>
        <w:t xml:space="preserve"> Agency Administrators</w:t>
      </w:r>
      <w:r w:rsidR="00C30F6C">
        <w:rPr>
          <w:rFonts w:ascii="Calibri" w:hAnsi="Calibri" w:cs="Calibri"/>
        </w:rPr>
        <w:t xml:space="preserve"> </w:t>
      </w:r>
      <w:r w:rsidR="000F7793">
        <w:rPr>
          <w:rFonts w:ascii="Calibri" w:hAnsi="Calibri" w:cs="Calibri"/>
        </w:rPr>
        <w:t xml:space="preserve">(AA) </w:t>
      </w:r>
      <w:r w:rsidR="00C30F6C">
        <w:rPr>
          <w:rFonts w:ascii="Calibri" w:hAnsi="Calibri" w:cs="Calibri"/>
        </w:rPr>
        <w:t xml:space="preserve">who signed the delegation of authority. </w:t>
      </w:r>
      <w:r w:rsidR="00B45DE0">
        <w:rPr>
          <w:rFonts w:ascii="Calibri" w:hAnsi="Calibri" w:cs="Calibri"/>
        </w:rPr>
        <w:t xml:space="preserve"> </w:t>
      </w:r>
      <w:r w:rsidR="00C30F6C">
        <w:rPr>
          <w:rFonts w:ascii="Calibri" w:hAnsi="Calibri" w:cs="Calibri"/>
        </w:rPr>
        <w:t>It should be delivered</w:t>
      </w:r>
      <w:r w:rsidR="00E22DAD">
        <w:rPr>
          <w:rFonts w:ascii="Calibri" w:hAnsi="Calibri" w:cs="Calibri"/>
        </w:rPr>
        <w:t xml:space="preserve"> to </w:t>
      </w:r>
      <w:r w:rsidR="00C30F6C">
        <w:rPr>
          <w:rFonts w:ascii="Calibri" w:hAnsi="Calibri" w:cs="Calibri"/>
        </w:rPr>
        <w:t>the</w:t>
      </w:r>
      <w:r w:rsidR="00816D1C">
        <w:rPr>
          <w:rFonts w:ascii="Calibri" w:hAnsi="Calibri" w:cs="Calibri"/>
        </w:rPr>
        <w:t xml:space="preserve"> Incident Commander</w:t>
      </w:r>
      <w:r w:rsidR="00C30F6C">
        <w:rPr>
          <w:rFonts w:ascii="Calibri" w:hAnsi="Calibri" w:cs="Calibri"/>
        </w:rPr>
        <w:t xml:space="preserve"> </w:t>
      </w:r>
      <w:r w:rsidR="00816D1C">
        <w:rPr>
          <w:rFonts w:ascii="Calibri" w:hAnsi="Calibri" w:cs="Calibri"/>
        </w:rPr>
        <w:t>(</w:t>
      </w:r>
      <w:r w:rsidR="00C30F6C">
        <w:rPr>
          <w:rFonts w:ascii="Calibri" w:hAnsi="Calibri" w:cs="Calibri"/>
        </w:rPr>
        <w:t>IC</w:t>
      </w:r>
      <w:r w:rsidR="00816D1C">
        <w:rPr>
          <w:rFonts w:ascii="Calibri" w:hAnsi="Calibri" w:cs="Calibri"/>
        </w:rPr>
        <w:t>)</w:t>
      </w:r>
      <w:r w:rsidR="00C30F6C"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>and discussed prior to</w:t>
      </w:r>
      <w:r w:rsidR="00C30F6C">
        <w:rPr>
          <w:rFonts w:ascii="Calibri" w:hAnsi="Calibri" w:cs="Calibri"/>
        </w:rPr>
        <w:t xml:space="preserve"> the </w:t>
      </w:r>
      <w:r w:rsidR="000F3F16">
        <w:rPr>
          <w:rFonts w:ascii="Calibri" w:hAnsi="Calibri" w:cs="Calibri"/>
        </w:rPr>
        <w:t>IMT</w:t>
      </w:r>
      <w:r w:rsidR="00C30F6C">
        <w:rPr>
          <w:rFonts w:ascii="Calibri" w:hAnsi="Calibri" w:cs="Calibri"/>
        </w:rPr>
        <w:t>’s</w:t>
      </w:r>
      <w:r w:rsidR="00E22DAD">
        <w:rPr>
          <w:rFonts w:ascii="Calibri" w:hAnsi="Calibri" w:cs="Calibri"/>
        </w:rPr>
        <w:t xml:space="preserve"> demobilization.</w:t>
      </w:r>
    </w:p>
    <w:p w14:paraId="46583B37" w14:textId="23004C00" w:rsidR="005873C6" w:rsidRDefault="0095352D" w:rsidP="000F7793">
      <w:pPr>
        <w:spacing w:after="120" w:line="240" w:lineRule="auto"/>
        <w:rPr>
          <w:rFonts w:ascii="Calibri" w:hAnsi="Calibri" w:cs="Calibri"/>
        </w:rPr>
      </w:pPr>
      <w:r w:rsidRPr="0095352D">
        <w:rPr>
          <w:rFonts w:ascii="Calibri" w:hAnsi="Calibri" w:cs="Calibri"/>
          <w:b/>
        </w:rPr>
        <w:t>How should it be delivered?</w:t>
      </w:r>
      <w:r w:rsidR="00B45DE0">
        <w:rPr>
          <w:rFonts w:ascii="Calibri" w:hAnsi="Calibri" w:cs="Calibri"/>
          <w:b/>
        </w:rPr>
        <w:t xml:space="preserve"> </w:t>
      </w:r>
      <w:r w:rsidR="001253C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Honesty, clarity</w:t>
      </w:r>
      <w:r w:rsidR="00C30F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thoroughness are essential.</w:t>
      </w:r>
      <w:r w:rsidR="00B45D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Discussion should include how well </w:t>
      </w:r>
      <w:r w:rsidRPr="005E4062">
        <w:rPr>
          <w:rFonts w:ascii="Calibri" w:hAnsi="Calibri" w:cs="Calibri"/>
        </w:rPr>
        <w:t>we</w:t>
      </w:r>
      <w:r>
        <w:rPr>
          <w:rFonts w:ascii="Calibri" w:hAnsi="Calibri" w:cs="Calibri"/>
        </w:rPr>
        <w:t xml:space="preserve"> did as a team, the AAs and the </w:t>
      </w:r>
      <w:r w:rsidR="000F3F16">
        <w:rPr>
          <w:rFonts w:ascii="Calibri" w:hAnsi="Calibri" w:cs="Calibri"/>
        </w:rPr>
        <w:t>IMT</w:t>
      </w:r>
      <w:r>
        <w:rPr>
          <w:rFonts w:ascii="Calibri" w:hAnsi="Calibri" w:cs="Calibri"/>
        </w:rPr>
        <w:t xml:space="preserve"> together.</w:t>
      </w:r>
      <w:r w:rsidR="005E4062" w:rsidRPr="005E4062">
        <w:rPr>
          <w:rFonts w:ascii="Calibri" w:hAnsi="Calibri" w:cs="Calibri"/>
        </w:rPr>
        <w:t xml:space="preserve"> </w:t>
      </w:r>
      <w:r w:rsidR="00B45DE0">
        <w:rPr>
          <w:rFonts w:ascii="Calibri" w:hAnsi="Calibri" w:cs="Calibri"/>
        </w:rPr>
        <w:t xml:space="preserve"> </w:t>
      </w:r>
      <w:r w:rsidR="005E4062">
        <w:rPr>
          <w:rFonts w:ascii="Calibri" w:hAnsi="Calibri" w:cs="Calibri"/>
        </w:rPr>
        <w:t>Written comments and the evaluation discussion are the most important parts of the process.</w:t>
      </w:r>
    </w:p>
    <w:p w14:paraId="739F7D2D" w14:textId="5D7065F4" w:rsidR="00092761" w:rsidRPr="00C30F6C" w:rsidRDefault="005873C6" w:rsidP="000F7793">
      <w:pPr>
        <w:spacing w:after="120" w:line="240" w:lineRule="auto"/>
        <w:rPr>
          <w:rFonts w:ascii="Calibri" w:hAnsi="Calibri" w:cs="Calibri"/>
        </w:rPr>
      </w:pPr>
      <w:r w:rsidRPr="005873C6">
        <w:rPr>
          <w:rFonts w:ascii="Calibri" w:hAnsi="Calibri" w:cs="Calibri"/>
          <w:b/>
        </w:rPr>
        <w:t>What happens with this evaluation?</w:t>
      </w:r>
      <w:r w:rsidR="00B45DE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 xml:space="preserve">The IC is responsible for utilizing this evaluation with their team for continuous learning and improvement. </w:t>
      </w:r>
      <w:bookmarkStart w:id="0" w:name="_Hlk161171135"/>
      <w:r w:rsidR="00B45DE0">
        <w:rPr>
          <w:rFonts w:ascii="Calibri" w:hAnsi="Calibri" w:cs="Calibri"/>
        </w:rPr>
        <w:t xml:space="preserve"> </w:t>
      </w:r>
      <w:r w:rsidR="00E22DAD">
        <w:rPr>
          <w:rFonts w:ascii="Calibri" w:hAnsi="Calibri" w:cs="Calibri"/>
        </w:rPr>
        <w:t>Once complete, t</w:t>
      </w:r>
      <w:r w:rsidR="00E22DAD" w:rsidRPr="00B95824">
        <w:rPr>
          <w:rFonts w:ascii="Calibri" w:hAnsi="Calibri" w:cs="Calibri"/>
        </w:rPr>
        <w:t>h</w:t>
      </w:r>
      <w:r w:rsidR="009360B6" w:rsidRPr="00B95824">
        <w:rPr>
          <w:rFonts w:ascii="Calibri" w:hAnsi="Calibri" w:cs="Calibri"/>
        </w:rPr>
        <w:t>e AA will send the</w:t>
      </w:r>
      <w:r w:rsidR="00E22DAD" w:rsidRPr="00B95824">
        <w:rPr>
          <w:rFonts w:ascii="Calibri" w:hAnsi="Calibri" w:cs="Calibri"/>
        </w:rPr>
        <w:t xml:space="preserve"> evaluation </w:t>
      </w:r>
      <w:r w:rsidRPr="00B95824">
        <w:rPr>
          <w:rFonts w:ascii="Calibri" w:hAnsi="Calibri" w:cs="Calibri"/>
        </w:rPr>
        <w:t>to</w:t>
      </w:r>
      <w:r w:rsidR="00E22DAD" w:rsidRPr="00B95824">
        <w:rPr>
          <w:rFonts w:ascii="Calibri" w:hAnsi="Calibri" w:cs="Calibri"/>
        </w:rPr>
        <w:t xml:space="preserve"> the Geographic Area Coordinat</w:t>
      </w:r>
      <w:r w:rsidR="00C30F6C" w:rsidRPr="00B95824">
        <w:rPr>
          <w:rFonts w:ascii="Calibri" w:hAnsi="Calibri" w:cs="Calibri"/>
        </w:rPr>
        <w:t>ing Group</w:t>
      </w:r>
      <w:r w:rsidR="005E4062">
        <w:rPr>
          <w:rFonts w:ascii="Calibri" w:hAnsi="Calibri" w:cs="Calibri"/>
        </w:rPr>
        <w:t xml:space="preserve"> (both </w:t>
      </w:r>
      <w:r w:rsidR="00C33617">
        <w:rPr>
          <w:rFonts w:ascii="Calibri" w:hAnsi="Calibri" w:cs="Calibri"/>
        </w:rPr>
        <w:t xml:space="preserve">for </w:t>
      </w:r>
      <w:r w:rsidR="005E4062">
        <w:rPr>
          <w:rFonts w:ascii="Calibri" w:hAnsi="Calibri" w:cs="Calibri"/>
        </w:rPr>
        <w:t xml:space="preserve">the incident </w:t>
      </w:r>
      <w:r w:rsidR="00C33617">
        <w:rPr>
          <w:rFonts w:ascii="Calibri" w:hAnsi="Calibri" w:cs="Calibri"/>
        </w:rPr>
        <w:t xml:space="preserve">and the </w:t>
      </w:r>
      <w:r w:rsidR="000F3F16">
        <w:rPr>
          <w:rFonts w:ascii="Calibri" w:hAnsi="Calibri" w:cs="Calibri"/>
        </w:rPr>
        <w:t>IMT</w:t>
      </w:r>
      <w:r w:rsidR="00C33617">
        <w:rPr>
          <w:rFonts w:ascii="Calibri" w:hAnsi="Calibri" w:cs="Calibri"/>
        </w:rPr>
        <w:t>, if different)</w:t>
      </w:r>
      <w:r w:rsidR="00A64B87" w:rsidRPr="00B95824">
        <w:rPr>
          <w:rFonts w:ascii="Calibri" w:hAnsi="Calibri" w:cs="Calibri"/>
        </w:rPr>
        <w:t xml:space="preserve"> and the national </w:t>
      </w:r>
      <w:r w:rsidR="000F3F16">
        <w:rPr>
          <w:rFonts w:ascii="Calibri" w:hAnsi="Calibri" w:cs="Calibri"/>
        </w:rPr>
        <w:t>Complex IMT</w:t>
      </w:r>
      <w:r w:rsidR="00A64B87" w:rsidRPr="00B95824">
        <w:rPr>
          <w:rFonts w:ascii="Calibri" w:hAnsi="Calibri" w:cs="Calibri"/>
        </w:rPr>
        <w:t xml:space="preserve"> </w:t>
      </w:r>
      <w:r w:rsidR="000F3F16">
        <w:rPr>
          <w:rFonts w:ascii="Calibri" w:hAnsi="Calibri" w:cs="Calibri"/>
        </w:rPr>
        <w:t xml:space="preserve">(CIMT) </w:t>
      </w:r>
      <w:r w:rsidR="00A64B87" w:rsidRPr="00B95824">
        <w:rPr>
          <w:rFonts w:ascii="Calibri" w:hAnsi="Calibri" w:cs="Calibri"/>
        </w:rPr>
        <w:t>Coordinator</w:t>
      </w:r>
      <w:r w:rsidR="000F3F16">
        <w:rPr>
          <w:rFonts w:ascii="Calibri" w:hAnsi="Calibri" w:cs="Calibri"/>
        </w:rPr>
        <w:t xml:space="preserve"> for any interagency CIMT assignments</w:t>
      </w:r>
      <w:r w:rsidR="009360B6" w:rsidRPr="00B95824">
        <w:rPr>
          <w:rFonts w:ascii="Calibri" w:hAnsi="Calibri" w:cs="Calibri"/>
        </w:rPr>
        <w:t>.</w:t>
      </w:r>
    </w:p>
    <w:bookmarkEnd w:id="0"/>
    <w:p w14:paraId="6092D13A" w14:textId="1403DD68" w:rsidR="00EE6023" w:rsidRPr="000F7793" w:rsidRDefault="00EE6023" w:rsidP="000F7793">
      <w:pPr>
        <w:spacing w:after="0" w:line="240" w:lineRule="auto"/>
      </w:pPr>
      <w:r>
        <w:rPr>
          <w:b/>
          <w:bCs/>
        </w:rPr>
        <w:t>A</w:t>
      </w:r>
      <w:r w:rsidR="000F7793">
        <w:rPr>
          <w:b/>
          <w:bCs/>
        </w:rPr>
        <w:t>A</w:t>
      </w:r>
      <w:r>
        <w:rPr>
          <w:b/>
          <w:bCs/>
        </w:rPr>
        <w:t xml:space="preserve"> Name</w:t>
      </w:r>
      <w:r w:rsidR="00C30F6C">
        <w:rPr>
          <w:b/>
          <w:bCs/>
        </w:rPr>
        <w:t>(s)</w:t>
      </w:r>
      <w:r w:rsidR="000F7793">
        <w:rPr>
          <w:b/>
          <w:bCs/>
        </w:rPr>
        <w:t xml:space="preserve"> /</w:t>
      </w:r>
      <w:r>
        <w:rPr>
          <w:b/>
          <w:bCs/>
        </w:rPr>
        <w:t xml:space="preserve"> Title(s)</w:t>
      </w:r>
      <w:r w:rsidR="00C30F6C">
        <w:rPr>
          <w:b/>
          <w:bCs/>
        </w:rPr>
        <w:t>:</w:t>
      </w:r>
      <w:r w:rsidR="002620B8">
        <w:rPr>
          <w:b/>
          <w:bCs/>
        </w:rPr>
        <w:t xml:space="preserve">  </w:t>
      </w:r>
    </w:p>
    <w:p w14:paraId="7EABEF67" w14:textId="1E93616A" w:rsidR="001710E1" w:rsidRDefault="00EE6023" w:rsidP="000F7793">
      <w:pPr>
        <w:spacing w:after="120" w:line="240" w:lineRule="auto"/>
        <w:rPr>
          <w:b/>
          <w:bCs/>
        </w:rPr>
      </w:pPr>
      <w:r>
        <w:rPr>
          <w:b/>
          <w:bCs/>
        </w:rPr>
        <w:t>Agency Administrator(s) Contact Information</w:t>
      </w:r>
      <w:r w:rsidR="00C30F6C">
        <w:rPr>
          <w:b/>
          <w:bCs/>
        </w:rPr>
        <w:t>:</w:t>
      </w:r>
      <w:r w:rsidR="002620B8">
        <w:rPr>
          <w:b/>
          <w:bCs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4409"/>
        <w:gridCol w:w="2432"/>
        <w:gridCol w:w="4314"/>
      </w:tblGrid>
      <w:tr w:rsidR="001710E1" w:rsidRPr="00FD1E75" w14:paraId="55CD910C" w14:textId="77777777" w:rsidTr="002620B8">
        <w:trPr>
          <w:trHeight w:val="278"/>
        </w:trPr>
        <w:tc>
          <w:tcPr>
            <w:tcW w:w="1124" w:type="pct"/>
            <w:shd w:val="clear" w:color="auto" w:fill="auto"/>
          </w:tcPr>
          <w:p w14:paraId="3FBE453B" w14:textId="6DC6484F" w:rsidR="001710E1" w:rsidRPr="00995DA0" w:rsidRDefault="00995DA0" w:rsidP="000F7793">
            <w:pPr>
              <w:rPr>
                <w:rFonts w:eastAsia="Calibri"/>
                <w:b/>
                <w:bCs/>
                <w:sz w:val="24"/>
                <w:highlight w:val="yellow"/>
              </w:rPr>
            </w:pPr>
            <w:bookmarkStart w:id="1" w:name="_Hlk158890155"/>
            <w:r w:rsidRPr="002F4CC3">
              <w:rPr>
                <w:rFonts w:eastAsia="Calibri"/>
                <w:b/>
                <w:bCs/>
                <w:sz w:val="24"/>
              </w:rPr>
              <w:t>Incident Commander(s)</w:t>
            </w:r>
          </w:p>
        </w:tc>
        <w:tc>
          <w:tcPr>
            <w:tcW w:w="1532" w:type="pct"/>
          </w:tcPr>
          <w:p w14:paraId="0172C1C1" w14:textId="1103F2BA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  <w:tc>
          <w:tcPr>
            <w:tcW w:w="845" w:type="pct"/>
          </w:tcPr>
          <w:p w14:paraId="2A7FAA02" w14:textId="77777777" w:rsidR="001710E1" w:rsidRPr="00FD1E75" w:rsidRDefault="001710E1" w:rsidP="000F7793">
            <w:pPr>
              <w:rPr>
                <w:szCs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Incident Type</w:t>
            </w:r>
          </w:p>
        </w:tc>
        <w:tc>
          <w:tcPr>
            <w:tcW w:w="1499" w:type="pct"/>
          </w:tcPr>
          <w:p w14:paraId="7EA9DE99" w14:textId="438E2C2E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</w:tr>
      <w:tr w:rsidR="001710E1" w:rsidRPr="00FD1E75" w14:paraId="7832FAEC" w14:textId="77777777" w:rsidTr="002620B8">
        <w:tc>
          <w:tcPr>
            <w:tcW w:w="1124" w:type="pct"/>
          </w:tcPr>
          <w:p w14:paraId="4A426C86" w14:textId="77777777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Incident Name</w:t>
            </w:r>
          </w:p>
        </w:tc>
        <w:tc>
          <w:tcPr>
            <w:tcW w:w="1532" w:type="pct"/>
          </w:tcPr>
          <w:p w14:paraId="714A317C" w14:textId="072459EA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  <w:tc>
          <w:tcPr>
            <w:tcW w:w="845" w:type="pct"/>
          </w:tcPr>
          <w:p w14:paraId="465955F6" w14:textId="77777777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Incident Number</w:t>
            </w:r>
          </w:p>
        </w:tc>
        <w:tc>
          <w:tcPr>
            <w:tcW w:w="1499" w:type="pct"/>
          </w:tcPr>
          <w:p w14:paraId="6C439834" w14:textId="786926D4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</w:tr>
      <w:tr w:rsidR="001710E1" w:rsidRPr="00FD1E75" w14:paraId="0A2EF45E" w14:textId="77777777" w:rsidTr="002620B8">
        <w:tc>
          <w:tcPr>
            <w:tcW w:w="1124" w:type="pct"/>
          </w:tcPr>
          <w:p w14:paraId="56D12FA3" w14:textId="77777777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Assignment Dates</w:t>
            </w:r>
          </w:p>
        </w:tc>
        <w:tc>
          <w:tcPr>
            <w:tcW w:w="1532" w:type="pct"/>
          </w:tcPr>
          <w:p w14:paraId="321D5C74" w14:textId="77391A9A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  <w:tc>
          <w:tcPr>
            <w:tcW w:w="845" w:type="pct"/>
          </w:tcPr>
          <w:p w14:paraId="2B70989F" w14:textId="77777777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Total Acres</w:t>
            </w:r>
          </w:p>
        </w:tc>
        <w:tc>
          <w:tcPr>
            <w:tcW w:w="1499" w:type="pct"/>
          </w:tcPr>
          <w:p w14:paraId="199BD45F" w14:textId="65593B4D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</w:tr>
      <w:tr w:rsidR="001710E1" w:rsidRPr="00FD1E75" w14:paraId="42F6F0C2" w14:textId="77777777" w:rsidTr="002620B8">
        <w:tc>
          <w:tcPr>
            <w:tcW w:w="1124" w:type="pct"/>
          </w:tcPr>
          <w:p w14:paraId="466161EF" w14:textId="77777777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Host Agency</w:t>
            </w:r>
          </w:p>
        </w:tc>
        <w:tc>
          <w:tcPr>
            <w:tcW w:w="1532" w:type="pct"/>
          </w:tcPr>
          <w:p w14:paraId="20F6F8F9" w14:textId="2E67F142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  <w:tc>
          <w:tcPr>
            <w:tcW w:w="845" w:type="pct"/>
          </w:tcPr>
          <w:p w14:paraId="3DBA388E" w14:textId="77777777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Evaluation Date</w:t>
            </w:r>
          </w:p>
        </w:tc>
        <w:tc>
          <w:tcPr>
            <w:tcW w:w="1499" w:type="pct"/>
          </w:tcPr>
          <w:p w14:paraId="2C188018" w14:textId="0B57763D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</w:tr>
      <w:tr w:rsidR="001710E1" w:rsidRPr="00FD1E75" w14:paraId="18B741A4" w14:textId="77777777" w:rsidTr="002620B8">
        <w:tc>
          <w:tcPr>
            <w:tcW w:w="1124" w:type="pct"/>
          </w:tcPr>
          <w:p w14:paraId="167F2CBA" w14:textId="0E746391" w:rsidR="001710E1" w:rsidRPr="00FD1E75" w:rsidRDefault="001710E1" w:rsidP="000F7793">
            <w:pPr>
              <w:rPr>
                <w:rFonts w:eastAsia="Calibri"/>
                <w:b/>
                <w:bCs/>
                <w:sz w:val="24"/>
              </w:rPr>
            </w:pPr>
            <w:r w:rsidRPr="00FD1E75">
              <w:rPr>
                <w:rFonts w:eastAsia="Calibri"/>
                <w:b/>
                <w:bCs/>
                <w:sz w:val="24"/>
              </w:rPr>
              <w:t>Administrative Unit</w:t>
            </w:r>
            <w:r w:rsidR="00C30F6C">
              <w:rPr>
                <w:rFonts w:eastAsia="Calibri"/>
                <w:b/>
                <w:bCs/>
                <w:sz w:val="24"/>
              </w:rPr>
              <w:t>/Sub-Unit</w:t>
            </w:r>
          </w:p>
        </w:tc>
        <w:tc>
          <w:tcPr>
            <w:tcW w:w="1532" w:type="pct"/>
          </w:tcPr>
          <w:p w14:paraId="27E3A4C7" w14:textId="633F8324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  <w:tc>
          <w:tcPr>
            <w:tcW w:w="845" w:type="pct"/>
          </w:tcPr>
          <w:p w14:paraId="63352B86" w14:textId="51EB0CF9" w:rsidR="001710E1" w:rsidRPr="00FD1E75" w:rsidRDefault="00C30F6C" w:rsidP="000F7793">
            <w:pPr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Participating Agencies</w:t>
            </w:r>
          </w:p>
        </w:tc>
        <w:tc>
          <w:tcPr>
            <w:tcW w:w="1499" w:type="pct"/>
          </w:tcPr>
          <w:p w14:paraId="09D3AD97" w14:textId="38DB27C0" w:rsidR="001710E1" w:rsidRPr="009B2AF1" w:rsidRDefault="001710E1" w:rsidP="000F7793">
            <w:pPr>
              <w:rPr>
                <w:rFonts w:eastAsia="Calibri"/>
                <w:sz w:val="24"/>
              </w:rPr>
            </w:pPr>
          </w:p>
        </w:tc>
      </w:tr>
    </w:tbl>
    <w:bookmarkEnd w:id="1"/>
    <w:p w14:paraId="7B0C1651" w14:textId="61B84399" w:rsidR="00AE076D" w:rsidRPr="00D56385" w:rsidRDefault="00AE076D" w:rsidP="000F7793">
      <w:pPr>
        <w:spacing w:before="120" w:after="0" w:line="240" w:lineRule="auto"/>
        <w:rPr>
          <w:iCs/>
        </w:rPr>
      </w:pPr>
      <w:r w:rsidRPr="00D56385">
        <w:rPr>
          <w:iCs/>
        </w:rPr>
        <w:t>Please rate on a scale of 1 to 3</w:t>
      </w:r>
      <w:r w:rsidR="00C30F6C" w:rsidRPr="00D56385">
        <w:rPr>
          <w:iCs/>
        </w:rPr>
        <w:t xml:space="preserve"> and provide comments </w:t>
      </w:r>
      <w:r w:rsidR="00CC4DB7" w:rsidRPr="00D56385">
        <w:rPr>
          <w:iCs/>
        </w:rPr>
        <w:t>for</w:t>
      </w:r>
      <w:r w:rsidRPr="00D56385">
        <w:rPr>
          <w:iCs/>
        </w:rPr>
        <w:t xml:space="preserve"> each question.</w:t>
      </w:r>
    </w:p>
    <w:p w14:paraId="79D7BC4B" w14:textId="3C042632" w:rsidR="00364886" w:rsidRDefault="00364886" w:rsidP="000F7793">
      <w:pPr>
        <w:spacing w:after="0" w:line="240" w:lineRule="auto"/>
        <w:ind w:left="720"/>
      </w:pPr>
      <w:bookmarkStart w:id="2" w:name="_Hlk91080930"/>
      <w:r w:rsidRPr="00364886">
        <w:rPr>
          <w:b/>
          <w:bCs/>
        </w:rPr>
        <w:t>1 = Does not meet expectations</w:t>
      </w:r>
      <w:r>
        <w:t xml:space="preserve">. </w:t>
      </w:r>
      <w:r w:rsidR="00B45DE0">
        <w:t xml:space="preserve"> </w:t>
      </w:r>
      <w:r w:rsidR="00995DA0">
        <w:t>Any rating</w:t>
      </w:r>
      <w:r w:rsidR="00FD1E75">
        <w:t xml:space="preserve"> </w:t>
      </w:r>
      <w:r w:rsidR="00995DA0">
        <w:t xml:space="preserve">of </w:t>
      </w:r>
      <w:r>
        <w:t>1 must</w:t>
      </w:r>
      <w:r w:rsidR="00995DA0">
        <w:t xml:space="preserve"> have</w:t>
      </w:r>
      <w:r>
        <w:t xml:space="preserve"> comments supporting </w:t>
      </w:r>
      <w:r w:rsidRPr="00CC4DB7">
        <w:rPr>
          <w:i/>
        </w:rPr>
        <w:t>why</w:t>
      </w:r>
      <w:r>
        <w:t xml:space="preserve"> the </w:t>
      </w:r>
      <w:r w:rsidR="000F3F16">
        <w:t>IMT</w:t>
      </w:r>
      <w:r>
        <w:t xml:space="preserve"> did not meet expectations</w:t>
      </w:r>
      <w:r w:rsidR="00D56385">
        <w:t>.</w:t>
      </w:r>
    </w:p>
    <w:p w14:paraId="0E16DBA6" w14:textId="063A1CDE" w:rsidR="00364886" w:rsidRPr="00E81F8C" w:rsidRDefault="00364886" w:rsidP="000F7793">
      <w:pPr>
        <w:spacing w:after="0" w:line="240" w:lineRule="auto"/>
        <w:ind w:left="720"/>
      </w:pPr>
      <w:r>
        <w:rPr>
          <w:b/>
          <w:bCs/>
        </w:rPr>
        <w:t>2 = Meets expectations</w:t>
      </w:r>
      <w:r w:rsidR="00E81F8C">
        <w:rPr>
          <w:b/>
          <w:bCs/>
        </w:rPr>
        <w:t>.</w:t>
      </w:r>
      <w:r w:rsidR="00E81F8C">
        <w:t xml:space="preserve"> </w:t>
      </w:r>
      <w:bookmarkStart w:id="3" w:name="_Hlk161172552"/>
      <w:r w:rsidR="00B45DE0">
        <w:t xml:space="preserve"> </w:t>
      </w:r>
      <w:r w:rsidR="00E81F8C">
        <w:t>A comment is encouraged but not required.</w:t>
      </w:r>
      <w:bookmarkEnd w:id="3"/>
    </w:p>
    <w:p w14:paraId="0B9718DD" w14:textId="7E7215CF" w:rsidR="00364886" w:rsidRDefault="00364886" w:rsidP="000F7793">
      <w:pPr>
        <w:spacing w:after="120" w:line="240" w:lineRule="auto"/>
        <w:ind w:left="720"/>
      </w:pPr>
      <w:r>
        <w:rPr>
          <w:b/>
          <w:bCs/>
        </w:rPr>
        <w:t>3 = Exceeds expectations</w:t>
      </w:r>
      <w:r w:rsidR="00E81F8C">
        <w:rPr>
          <w:b/>
          <w:bCs/>
        </w:rPr>
        <w:t xml:space="preserve">. </w:t>
      </w:r>
      <w:r w:rsidR="00B45DE0">
        <w:rPr>
          <w:b/>
          <w:bCs/>
        </w:rPr>
        <w:t xml:space="preserve"> </w:t>
      </w:r>
      <w:r w:rsidR="00995DA0">
        <w:t xml:space="preserve">Any rating of </w:t>
      </w:r>
      <w:r>
        <w:t>3</w:t>
      </w:r>
      <w:r w:rsidRPr="00364886">
        <w:t xml:space="preserve"> </w:t>
      </w:r>
      <w:r w:rsidR="00EE6023">
        <w:t>should</w:t>
      </w:r>
      <w:r w:rsidRPr="00364886">
        <w:t xml:space="preserve"> </w:t>
      </w:r>
      <w:r w:rsidR="00995DA0">
        <w:t>have</w:t>
      </w:r>
      <w:r w:rsidRPr="00364886">
        <w:t xml:space="preserve"> comments supporting </w:t>
      </w:r>
      <w:r w:rsidR="00EE6023" w:rsidRPr="00CC4DB7">
        <w:rPr>
          <w:i/>
        </w:rPr>
        <w:t>how</w:t>
      </w:r>
      <w:r w:rsidRPr="00364886">
        <w:t xml:space="preserve"> the </w:t>
      </w:r>
      <w:r w:rsidR="000F3F16">
        <w:t>IMT</w:t>
      </w:r>
      <w:r w:rsidRPr="00364886">
        <w:t xml:space="preserve"> </w:t>
      </w:r>
      <w:r w:rsidR="00EE6023">
        <w:t>exceeded</w:t>
      </w:r>
      <w:r w:rsidRPr="00364886">
        <w:t xml:space="preserve"> expectations</w:t>
      </w:r>
      <w:r w:rsidR="00D56385"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77"/>
        <w:gridCol w:w="5040"/>
        <w:gridCol w:w="8478"/>
      </w:tblGrid>
      <w:tr w:rsidR="00805B9D" w14:paraId="18A940ED" w14:textId="7F694A09" w:rsidTr="00663898">
        <w:trPr>
          <w:tblHeader/>
        </w:trPr>
        <w:tc>
          <w:tcPr>
            <w:tcW w:w="877" w:type="dxa"/>
          </w:tcPr>
          <w:bookmarkEnd w:id="2"/>
          <w:p w14:paraId="723BF19B" w14:textId="1741F283" w:rsidR="00805B9D" w:rsidRPr="00C30F6C" w:rsidRDefault="00805B9D" w:rsidP="000F7793">
            <w:pPr>
              <w:rPr>
                <w:b/>
              </w:rPr>
            </w:pPr>
            <w:r w:rsidRPr="00C30F6C">
              <w:rPr>
                <w:b/>
              </w:rPr>
              <w:t>Rating</w:t>
            </w:r>
          </w:p>
        </w:tc>
        <w:tc>
          <w:tcPr>
            <w:tcW w:w="5040" w:type="dxa"/>
          </w:tcPr>
          <w:p w14:paraId="00B0C604" w14:textId="4EDC30DB" w:rsidR="00805B9D" w:rsidRPr="00C30F6C" w:rsidRDefault="00C30F6C" w:rsidP="000F7793">
            <w:pPr>
              <w:rPr>
                <w:b/>
              </w:rPr>
            </w:pPr>
            <w:r w:rsidRPr="00C30F6C">
              <w:rPr>
                <w:b/>
              </w:rPr>
              <w:t>Category</w:t>
            </w:r>
          </w:p>
        </w:tc>
        <w:tc>
          <w:tcPr>
            <w:tcW w:w="8478" w:type="dxa"/>
          </w:tcPr>
          <w:p w14:paraId="054A2C7D" w14:textId="70025362" w:rsidR="00805B9D" w:rsidRPr="00C30F6C" w:rsidRDefault="00805B9D" w:rsidP="000F7793">
            <w:pPr>
              <w:rPr>
                <w:b/>
              </w:rPr>
            </w:pPr>
            <w:r w:rsidRPr="00C30F6C">
              <w:rPr>
                <w:b/>
              </w:rPr>
              <w:t>Comments</w:t>
            </w:r>
          </w:p>
        </w:tc>
      </w:tr>
      <w:tr w:rsidR="00805B9D" w14:paraId="12AB240B" w14:textId="7A79AE4C" w:rsidTr="00663898">
        <w:sdt>
          <w:sdtPr>
            <w:rPr>
              <w:bCs/>
            </w:rPr>
            <w:alias w:val="Rating"/>
            <w:tag w:val="Rating"/>
            <w:id w:val="1554735421"/>
            <w:placeholder>
              <w:docPart w:val="4888B1F66E2E4B09BB9C439E6B762A9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2F6EF8B4" w14:textId="65DA3B55" w:rsidR="00805B9D" w:rsidRPr="00C30F6C" w:rsidRDefault="00F9535D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0F4E9271" w14:textId="0FF653C3" w:rsidR="00631E25" w:rsidRPr="008E3DCD" w:rsidRDefault="00631E25" w:rsidP="000F7793">
            <w:pPr>
              <w:spacing w:after="60"/>
              <w:rPr>
                <w:u w:val="single"/>
              </w:rPr>
            </w:pPr>
            <w:r w:rsidRPr="008E3DCD">
              <w:rPr>
                <w:u w:val="single"/>
              </w:rPr>
              <w:t>Command</w:t>
            </w:r>
            <w:r w:rsidR="004107C0">
              <w:rPr>
                <w:u w:val="single"/>
              </w:rPr>
              <w:t xml:space="preserve"> and Leadership</w:t>
            </w:r>
          </w:p>
          <w:p w14:paraId="1391B7DD" w14:textId="1BD9A283" w:rsidR="001E4622" w:rsidRDefault="001E4622" w:rsidP="000F7793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r w:rsidR="00805B9D">
              <w:t xml:space="preserve">he </w:t>
            </w:r>
            <w:r w:rsidR="000F3F16">
              <w:t>IMT</w:t>
            </w:r>
            <w:r w:rsidR="00805B9D">
              <w:t xml:space="preserve"> </w:t>
            </w:r>
            <w:r>
              <w:t xml:space="preserve">was </w:t>
            </w:r>
            <w:r w:rsidR="00805B9D">
              <w:t>professional in assum</w:t>
            </w:r>
            <w:r w:rsidR="00C938D3">
              <w:t>ing</w:t>
            </w:r>
            <w:r w:rsidR="00805B9D">
              <w:t xml:space="preserve"> </w:t>
            </w:r>
            <w:r w:rsidR="00995DA0" w:rsidRPr="002F4CC3">
              <w:t>command</w:t>
            </w:r>
            <w:r w:rsidR="00805B9D">
              <w:t xml:space="preserve"> of the incident</w:t>
            </w:r>
            <w:r>
              <w:t>.</w:t>
            </w:r>
          </w:p>
          <w:p w14:paraId="4F47DB0B" w14:textId="2D89F275" w:rsidR="00754004" w:rsidRPr="00976D27" w:rsidRDefault="001E4622" w:rsidP="001E4622">
            <w:pPr>
              <w:pStyle w:val="ListParagraph"/>
              <w:ind w:left="360"/>
              <w:rPr>
                <w:i/>
                <w:iCs/>
              </w:rPr>
            </w:pPr>
            <w:r w:rsidRPr="00976D27">
              <w:rPr>
                <w:i/>
                <w:iCs/>
              </w:rPr>
              <w:t xml:space="preserve">Consider: quality of </w:t>
            </w:r>
            <w:r w:rsidR="00805B9D" w:rsidRPr="00976D27">
              <w:rPr>
                <w:i/>
                <w:iCs/>
              </w:rPr>
              <w:t>coordinat</w:t>
            </w:r>
            <w:r w:rsidRPr="00976D27">
              <w:rPr>
                <w:i/>
                <w:iCs/>
              </w:rPr>
              <w:t>ion</w:t>
            </w:r>
            <w:r w:rsidR="00805B9D" w:rsidRPr="00976D27">
              <w:rPr>
                <w:i/>
                <w:iCs/>
              </w:rPr>
              <w:t xml:space="preserve"> with the outgoing organization</w:t>
            </w:r>
            <w:r w:rsidRPr="00976D27">
              <w:rPr>
                <w:i/>
                <w:iCs/>
              </w:rPr>
              <w:t xml:space="preserve">, IC’s effectiveness as a leader, function of Command and General Staff (C&amp;G), professionalism of </w:t>
            </w:r>
            <w:r w:rsidR="000F3F16">
              <w:rPr>
                <w:i/>
                <w:iCs/>
              </w:rPr>
              <w:t>IMT</w:t>
            </w:r>
          </w:p>
        </w:tc>
        <w:tc>
          <w:tcPr>
            <w:tcW w:w="8478" w:type="dxa"/>
          </w:tcPr>
          <w:p w14:paraId="292099E3" w14:textId="6AE12A23" w:rsidR="00805B9D" w:rsidRPr="00C30F6C" w:rsidRDefault="00805B9D" w:rsidP="004E7DED">
            <w:pPr>
              <w:shd w:val="clear" w:color="auto" w:fill="FFFFFF"/>
            </w:pPr>
          </w:p>
        </w:tc>
      </w:tr>
      <w:tr w:rsidR="00805B9D" w14:paraId="35FA30BF" w14:textId="25B70CDE" w:rsidTr="00663898">
        <w:sdt>
          <w:sdtPr>
            <w:rPr>
              <w:bCs/>
            </w:rPr>
            <w:alias w:val="Rating"/>
            <w:tag w:val="Rating"/>
            <w:id w:val="580948307"/>
            <w:placeholder>
              <w:docPart w:val="DB2B652CD7114F339961A3E24FEC5AE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5A819AE8" w14:textId="36B8D4FF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7BD3A408" w14:textId="1D300E96" w:rsidR="0089600D" w:rsidRDefault="001E4622" w:rsidP="000F7793">
            <w:pPr>
              <w:pStyle w:val="ListParagraph"/>
              <w:numPr>
                <w:ilvl w:val="0"/>
                <w:numId w:val="3"/>
              </w:numPr>
            </w:pPr>
            <w:r>
              <w:t>The</w:t>
            </w:r>
            <w:r w:rsidR="00805B9D">
              <w:t xml:space="preserve"> </w:t>
            </w:r>
            <w:r w:rsidR="000F3F16">
              <w:t>IMT</w:t>
            </w:r>
            <w:r w:rsidR="00805B9D">
              <w:t xml:space="preserve"> </w:t>
            </w:r>
            <w:r>
              <w:t xml:space="preserve">was </w:t>
            </w:r>
            <w:r w:rsidR="00805B9D">
              <w:t xml:space="preserve">adequately prepared for the complexity of the </w:t>
            </w:r>
            <w:r w:rsidR="000A30AF">
              <w:t>incident</w:t>
            </w:r>
            <w:r w:rsidR="0089600D">
              <w:t xml:space="preserve"> and anticipate</w:t>
            </w:r>
            <w:r>
              <w:t>d</w:t>
            </w:r>
            <w:r w:rsidR="0089600D">
              <w:t xml:space="preserve"> and respond</w:t>
            </w:r>
            <w:r>
              <w:t>ed</w:t>
            </w:r>
            <w:r w:rsidR="0089600D">
              <w:t xml:space="preserve"> to changing conditions</w:t>
            </w:r>
            <w:r>
              <w:t>.</w:t>
            </w:r>
          </w:p>
          <w:p w14:paraId="3920AF84" w14:textId="71614AEC" w:rsidR="00754004" w:rsidRPr="00805B9D" w:rsidRDefault="00852234" w:rsidP="000F7793">
            <w:pPr>
              <w:pStyle w:val="ListParagraph"/>
              <w:ind w:left="360"/>
            </w:pPr>
            <w:r w:rsidRPr="00852234">
              <w:rPr>
                <w:i/>
              </w:rPr>
              <w:t xml:space="preserve">Consider: </w:t>
            </w:r>
            <w:r w:rsidR="00805B9D" w:rsidRPr="00852234">
              <w:rPr>
                <w:i/>
              </w:rPr>
              <w:t>timely communica</w:t>
            </w:r>
            <w:r w:rsidR="0089600D">
              <w:rPr>
                <w:i/>
              </w:rPr>
              <w:t>tion and requests for assistance as needed</w:t>
            </w:r>
          </w:p>
        </w:tc>
        <w:tc>
          <w:tcPr>
            <w:tcW w:w="8478" w:type="dxa"/>
          </w:tcPr>
          <w:p w14:paraId="7A7568F3" w14:textId="77777777" w:rsidR="00805B9D" w:rsidRPr="00C30F6C" w:rsidRDefault="00805B9D" w:rsidP="009B2AF1"/>
        </w:tc>
      </w:tr>
      <w:tr w:rsidR="008E3DCD" w:rsidRPr="00C30F6C" w14:paraId="66722749" w14:textId="77777777" w:rsidTr="00663898">
        <w:sdt>
          <w:sdtPr>
            <w:rPr>
              <w:bCs/>
            </w:rPr>
            <w:alias w:val="Rating"/>
            <w:tag w:val="Rating"/>
            <w:id w:val="1397088636"/>
            <w:placeholder>
              <w:docPart w:val="8AF97A4229054C00A8322D05A57EE60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17451385" w14:textId="55F70C12" w:rsidR="008E3DC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500A918F" w14:textId="07116EC3" w:rsidR="008E3DCD" w:rsidRPr="0089600D" w:rsidRDefault="001E4622" w:rsidP="000F7793">
            <w:pPr>
              <w:pStyle w:val="ListParagraph"/>
              <w:numPr>
                <w:ilvl w:val="0"/>
                <w:numId w:val="3"/>
              </w:numPr>
              <w:rPr>
                <w:strike/>
              </w:rPr>
            </w:pPr>
            <w:r>
              <w:t>T</w:t>
            </w:r>
            <w:r w:rsidR="008E3DCD" w:rsidRPr="00033A73">
              <w:t xml:space="preserve">he </w:t>
            </w:r>
            <w:r w:rsidR="000F3F16">
              <w:t>IMT</w:t>
            </w:r>
            <w:r w:rsidR="008E3DCD" w:rsidRPr="00033A73">
              <w:t>’s</w:t>
            </w:r>
            <w:r w:rsidR="008E3DCD">
              <w:t xml:space="preserve"> actions </w:t>
            </w:r>
            <w:r w:rsidR="008E3DCD" w:rsidRPr="00033A73">
              <w:t>align</w:t>
            </w:r>
            <w:r>
              <w:t>ed</w:t>
            </w:r>
            <w:r w:rsidR="008E3DCD" w:rsidRPr="00033A73">
              <w:t xml:space="preserve"> with the </w:t>
            </w:r>
            <w:r w:rsidR="00A64B87">
              <w:t>l</w:t>
            </w:r>
            <w:r w:rsidR="008E3DCD" w:rsidRPr="00033A73">
              <w:t xml:space="preserve">eader’s </w:t>
            </w:r>
            <w:r w:rsidR="00A64B87">
              <w:t>i</w:t>
            </w:r>
            <w:r w:rsidR="008E3DCD" w:rsidRPr="00033A73">
              <w:t>ntent described in the Wildland Fire Decision Support System (WFDSS) decision, Delegation of Auth</w:t>
            </w:r>
            <w:r w:rsidR="008E3DCD" w:rsidRPr="002F4CC3">
              <w:t xml:space="preserve">ority, </w:t>
            </w:r>
            <w:r w:rsidR="00995DA0" w:rsidRPr="002F4CC3">
              <w:t>Leader’s Intent</w:t>
            </w:r>
            <w:r w:rsidR="00A64B87" w:rsidRPr="002F4CC3">
              <w:t xml:space="preserve"> document</w:t>
            </w:r>
            <w:r w:rsidR="00995DA0" w:rsidRPr="002F4CC3">
              <w:t xml:space="preserve">, </w:t>
            </w:r>
            <w:r w:rsidR="008E3DCD" w:rsidRPr="002F4CC3">
              <w:t>a</w:t>
            </w:r>
            <w:r w:rsidR="008E3DCD" w:rsidRPr="00033A73">
              <w:t>nd</w:t>
            </w:r>
            <w:r w:rsidR="008E3DCD">
              <w:t>/or</w:t>
            </w:r>
            <w:r w:rsidR="008E3DCD" w:rsidRPr="00033A73">
              <w:t xml:space="preserve"> A</w:t>
            </w:r>
            <w:r w:rsidR="008E3DCD">
              <w:t>A in-b</w:t>
            </w:r>
            <w:r w:rsidR="008E3DCD" w:rsidRPr="00033A73">
              <w:t>riefing</w:t>
            </w:r>
            <w:r>
              <w:t>.</w:t>
            </w:r>
          </w:p>
          <w:p w14:paraId="407EF649" w14:textId="77777777" w:rsidR="008E3DCD" w:rsidRPr="00C30F6C" w:rsidRDefault="008E3DCD" w:rsidP="000F7793">
            <w:pPr>
              <w:pStyle w:val="ListParagraph"/>
              <w:ind w:left="360"/>
              <w:rPr>
                <w:strike/>
              </w:rPr>
            </w:pPr>
            <w:r w:rsidRPr="00033A73">
              <w:rPr>
                <w:i/>
              </w:rPr>
              <w:t>Consider: values at risk identified</w:t>
            </w:r>
            <w:r>
              <w:rPr>
                <w:i/>
              </w:rPr>
              <w:t xml:space="preserve"> and</w:t>
            </w:r>
            <w:r w:rsidRPr="00033A73">
              <w:rPr>
                <w:i/>
              </w:rPr>
              <w:t xml:space="preserve"> planned for</w:t>
            </w:r>
            <w:r>
              <w:rPr>
                <w:i/>
              </w:rPr>
              <w:t xml:space="preserve">, </w:t>
            </w:r>
            <w:r w:rsidRPr="00033A73">
              <w:rPr>
                <w:i/>
              </w:rPr>
              <w:t>tactics commensurate and communicated</w:t>
            </w:r>
            <w:r>
              <w:rPr>
                <w:i/>
              </w:rPr>
              <w:t xml:space="preserve">; satisfactory </w:t>
            </w:r>
            <w:r w:rsidRPr="00033A73">
              <w:rPr>
                <w:i/>
              </w:rPr>
              <w:t xml:space="preserve">progress towards objectives </w:t>
            </w:r>
            <w:bookmarkStart w:id="4" w:name="_Hlk91081381"/>
            <w:r w:rsidRPr="00033A73">
              <w:rPr>
                <w:i/>
              </w:rPr>
              <w:t>given the circumstances</w:t>
            </w:r>
            <w:bookmarkEnd w:id="4"/>
          </w:p>
        </w:tc>
        <w:tc>
          <w:tcPr>
            <w:tcW w:w="8478" w:type="dxa"/>
          </w:tcPr>
          <w:p w14:paraId="61BB3877" w14:textId="32FD0737" w:rsidR="008E3DCD" w:rsidRPr="00C30F6C" w:rsidRDefault="008E3DCD" w:rsidP="009B2AF1">
            <w:pPr>
              <w:rPr>
                <w:strike/>
              </w:rPr>
            </w:pPr>
          </w:p>
        </w:tc>
      </w:tr>
      <w:tr w:rsidR="00805B9D" w14:paraId="6AF43E30" w14:textId="4D8BBCA7" w:rsidTr="00663898">
        <w:sdt>
          <w:sdtPr>
            <w:rPr>
              <w:bCs/>
            </w:rPr>
            <w:alias w:val="Rating"/>
            <w:tag w:val="Rating"/>
            <w:id w:val="1477728274"/>
            <w:placeholder>
              <w:docPart w:val="CD826ED5C2064D87A47371AF4657AA3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3CC3B0B6" w14:textId="0207869A" w:rsidR="00805B9D" w:rsidRPr="001E4622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30DD8C45" w14:textId="40E0F62C" w:rsidR="004107C0" w:rsidRPr="001E4622" w:rsidRDefault="004107C0" w:rsidP="000F7793">
            <w:pPr>
              <w:rPr>
                <w:u w:val="single"/>
              </w:rPr>
            </w:pPr>
            <w:r w:rsidRPr="001E4622">
              <w:rPr>
                <w:u w:val="single"/>
              </w:rPr>
              <w:t>Incident Management and Strategic Planning</w:t>
            </w:r>
          </w:p>
          <w:p w14:paraId="0B119F2A" w14:textId="2D4A05BB" w:rsidR="000A30AF" w:rsidRPr="001E4622" w:rsidRDefault="001E4622" w:rsidP="000F7793">
            <w:pPr>
              <w:pStyle w:val="ListParagraph"/>
              <w:numPr>
                <w:ilvl w:val="0"/>
                <w:numId w:val="3"/>
              </w:numPr>
            </w:pPr>
            <w:r w:rsidRPr="001E4622">
              <w:t>T</w:t>
            </w:r>
            <w:r w:rsidR="00805B9D" w:rsidRPr="001E4622">
              <w:t xml:space="preserve">he </w:t>
            </w:r>
            <w:r w:rsidR="000F3F16">
              <w:t>IMT</w:t>
            </w:r>
            <w:r w:rsidR="00A64B87" w:rsidRPr="001E4622">
              <w:t xml:space="preserve"> </w:t>
            </w:r>
            <w:r w:rsidRPr="001E4622">
              <w:t xml:space="preserve">provided the appropriate level of management and </w:t>
            </w:r>
            <w:r w:rsidR="00805B9D" w:rsidRPr="001E4622">
              <w:t>support</w:t>
            </w:r>
            <w:r w:rsidRPr="001E4622">
              <w:t xml:space="preserve"> for</w:t>
            </w:r>
            <w:r w:rsidR="000A30AF" w:rsidRPr="001E4622">
              <w:t xml:space="preserve"> assigned</w:t>
            </w:r>
            <w:r w:rsidR="00805B9D" w:rsidRPr="001E4622">
              <w:t xml:space="preserve"> resources </w:t>
            </w:r>
            <w:r w:rsidR="000A30AF" w:rsidRPr="001E4622">
              <w:t>on</w:t>
            </w:r>
            <w:r w:rsidR="00805B9D" w:rsidRPr="001E4622">
              <w:t xml:space="preserve"> the incident</w:t>
            </w:r>
            <w:r w:rsidRPr="001E4622">
              <w:t>.</w:t>
            </w:r>
          </w:p>
          <w:p w14:paraId="3A5F094A" w14:textId="2F589C43" w:rsidR="00805B9D" w:rsidRPr="001E4622" w:rsidRDefault="00852234" w:rsidP="000F7793">
            <w:pPr>
              <w:pStyle w:val="ListParagraph"/>
              <w:ind w:left="360"/>
            </w:pPr>
            <w:r w:rsidRPr="001E4622">
              <w:rPr>
                <w:i/>
              </w:rPr>
              <w:t xml:space="preserve">Consider: </w:t>
            </w:r>
            <w:r w:rsidR="00805B9D" w:rsidRPr="001E4622">
              <w:rPr>
                <w:i/>
              </w:rPr>
              <w:t>logistical challenges</w:t>
            </w:r>
            <w:r w:rsidR="000A30AF" w:rsidRPr="001E4622">
              <w:rPr>
                <w:i/>
              </w:rPr>
              <w:t xml:space="preserve"> were addressed, feedback was accepted and utilized</w:t>
            </w:r>
            <w:r w:rsidR="008E3DCD" w:rsidRPr="001E4622">
              <w:rPr>
                <w:i/>
              </w:rPr>
              <w:t xml:space="preserve">, coordination with adjacent incidents or units, </w:t>
            </w:r>
            <w:r w:rsidR="001E4622">
              <w:rPr>
                <w:i/>
              </w:rPr>
              <w:t>use</w:t>
            </w:r>
            <w:r w:rsidR="008E3DCD" w:rsidRPr="001E4622">
              <w:rPr>
                <w:i/>
              </w:rPr>
              <w:t xml:space="preserve"> of shared and remote resources, initial attack support, use of local resources, trainees, and closest available force</w:t>
            </w:r>
            <w:r w:rsidR="001E4622">
              <w:rPr>
                <w:i/>
              </w:rPr>
              <w:t>s</w:t>
            </w:r>
          </w:p>
        </w:tc>
        <w:tc>
          <w:tcPr>
            <w:tcW w:w="8478" w:type="dxa"/>
          </w:tcPr>
          <w:p w14:paraId="04D13859" w14:textId="3D6BAC36" w:rsidR="00805B9D" w:rsidRPr="00C30F6C" w:rsidRDefault="00805B9D" w:rsidP="009B2AF1"/>
        </w:tc>
      </w:tr>
      <w:tr w:rsidR="008E3DCD" w:rsidRPr="00C30F6C" w14:paraId="67969793" w14:textId="77777777" w:rsidTr="00663898">
        <w:sdt>
          <w:sdtPr>
            <w:rPr>
              <w:bCs/>
            </w:rPr>
            <w:alias w:val="Rating"/>
            <w:tag w:val="Rating"/>
            <w:id w:val="-1813859510"/>
            <w:placeholder>
              <w:docPart w:val="3C101D52A6BF47AFBE3E6FB40104600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66A0F1BA" w14:textId="43FEA5CD" w:rsidR="008E3DCD" w:rsidRPr="00F94BFE" w:rsidRDefault="009B2AF1" w:rsidP="000F7793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3D6AF07E" w14:textId="79BBA9FF" w:rsidR="004107C0" w:rsidRPr="004107C0" w:rsidRDefault="001E4622" w:rsidP="000F7793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Pr="002F4CC3">
              <w:t>The</w:t>
            </w:r>
            <w:r w:rsidR="008E3DCD" w:rsidRPr="002F4CC3">
              <w:t xml:space="preserve"> </w:t>
            </w:r>
            <w:r w:rsidR="00995DA0" w:rsidRPr="002F4CC3">
              <w:t>IC communicate</w:t>
            </w:r>
            <w:r w:rsidRPr="002F4CC3">
              <w:t>d</w:t>
            </w:r>
            <w:r w:rsidR="00995DA0" w:rsidRPr="002F4CC3">
              <w:t xml:space="preserve"> appropriate staffing adjustments </w:t>
            </w:r>
            <w:r w:rsidR="008E3DCD" w:rsidRPr="002F4CC3">
              <w:t>according to the changing complexity of the incident</w:t>
            </w:r>
            <w:r w:rsidRPr="002F4CC3">
              <w:t>.</w:t>
            </w:r>
            <w:r w:rsidR="00995DA0" w:rsidRPr="002F4CC3">
              <w:t xml:space="preserve"> </w:t>
            </w:r>
            <w:r w:rsidR="00B45DE0">
              <w:t xml:space="preserve"> </w:t>
            </w:r>
            <w:r w:rsidRPr="002F4CC3">
              <w:t>T</w:t>
            </w:r>
            <w:r w:rsidR="00995DA0" w:rsidRPr="002F4CC3">
              <w:t xml:space="preserve">he IC and C&amp;G </w:t>
            </w:r>
            <w:r w:rsidRPr="002F4CC3">
              <w:t>took</w:t>
            </w:r>
            <w:r w:rsidR="00995DA0" w:rsidRPr="002F4CC3">
              <w:t xml:space="preserve"> actions to scale </w:t>
            </w:r>
            <w:r w:rsidR="008E3DCD" w:rsidRPr="002F4CC3">
              <w:t>up or down as needed</w:t>
            </w:r>
            <w:r w:rsidRPr="002F4CC3">
              <w:t>.</w:t>
            </w:r>
          </w:p>
        </w:tc>
        <w:tc>
          <w:tcPr>
            <w:tcW w:w="8478" w:type="dxa"/>
          </w:tcPr>
          <w:p w14:paraId="4A98EBB0" w14:textId="0EF280A6" w:rsidR="008E3DCD" w:rsidRPr="00C30F6C" w:rsidRDefault="008E3DCD" w:rsidP="009B2AF1"/>
        </w:tc>
      </w:tr>
      <w:tr w:rsidR="00805B9D" w14:paraId="1F181700" w14:textId="696B7476" w:rsidTr="00663898">
        <w:sdt>
          <w:sdtPr>
            <w:rPr>
              <w:bCs/>
            </w:rPr>
            <w:alias w:val="Rating"/>
            <w:tag w:val="Rating"/>
            <w:id w:val="1676064673"/>
            <w:placeholder>
              <w:docPart w:val="9E3CC90C4A4C41C1B16C4B5253FD23D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37029D44" w14:textId="03E2D080" w:rsidR="00805B9D" w:rsidRPr="00B95824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7A580DD8" w14:textId="78B31BB2" w:rsidR="00805B9D" w:rsidRPr="00B95824" w:rsidRDefault="001E4622" w:rsidP="00B95824">
            <w:pPr>
              <w:pStyle w:val="ListParagraph"/>
              <w:numPr>
                <w:ilvl w:val="0"/>
                <w:numId w:val="3"/>
              </w:numPr>
            </w:pPr>
            <w:r w:rsidRPr="00B95824">
              <w:t>T</w:t>
            </w:r>
            <w:r w:rsidR="00805B9D" w:rsidRPr="00B95824">
              <w:t xml:space="preserve">he </w:t>
            </w:r>
            <w:r w:rsidR="000F3F16">
              <w:t>IMT</w:t>
            </w:r>
            <w:r w:rsidR="00805B9D" w:rsidRPr="00B95824">
              <w:t xml:space="preserve"> </w:t>
            </w:r>
            <w:r w:rsidRPr="00B95824">
              <w:t>worked effectively with AAs to assess</w:t>
            </w:r>
            <w:r w:rsidR="00B95824">
              <w:t>,</w:t>
            </w:r>
            <w:r w:rsidRPr="00B95824">
              <w:t xml:space="preserve"> communicate</w:t>
            </w:r>
            <w:r w:rsidR="00B95824">
              <w:t>,</w:t>
            </w:r>
            <w:r w:rsidRPr="00B95824">
              <w:t xml:space="preserve"> and address risk.</w:t>
            </w:r>
          </w:p>
        </w:tc>
        <w:tc>
          <w:tcPr>
            <w:tcW w:w="8478" w:type="dxa"/>
          </w:tcPr>
          <w:p w14:paraId="5A5FD3AB" w14:textId="4545124D" w:rsidR="00805B9D" w:rsidRPr="00C30F6C" w:rsidRDefault="00805B9D" w:rsidP="009B2AF1"/>
        </w:tc>
      </w:tr>
      <w:tr w:rsidR="00805B9D" w14:paraId="579BDFD4" w14:textId="612AEC92" w:rsidTr="00663898">
        <w:sdt>
          <w:sdtPr>
            <w:rPr>
              <w:bCs/>
            </w:rPr>
            <w:alias w:val="Rating"/>
            <w:tag w:val="Rating"/>
            <w:id w:val="-315039258"/>
            <w:placeholder>
              <w:docPart w:val="BA9F724C9D6841A181A6B02B4CF1073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2770E6F9" w14:textId="4C1C51EF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65985A42" w14:textId="0766C98B" w:rsidR="004E7DED" w:rsidRDefault="004E7DED" w:rsidP="004E7DED">
            <w:r>
              <w:rPr>
                <w:u w:val="single"/>
              </w:rPr>
              <w:t>Co</w:t>
            </w:r>
            <w:r w:rsidRPr="004E7DED">
              <w:rPr>
                <w:u w:val="single"/>
              </w:rPr>
              <w:t>st</w:t>
            </w:r>
          </w:p>
          <w:p w14:paraId="62E7D84D" w14:textId="7EF1395D" w:rsidR="00805B9D" w:rsidRDefault="001E4622" w:rsidP="000F7793">
            <w:pPr>
              <w:pStyle w:val="ListParagraph"/>
              <w:numPr>
                <w:ilvl w:val="0"/>
                <w:numId w:val="3"/>
              </w:numPr>
            </w:pPr>
            <w:r w:rsidRPr="001E4622">
              <w:t>T</w:t>
            </w:r>
            <w:r w:rsidR="00805B9D" w:rsidRPr="001E4622">
              <w:t xml:space="preserve">he </w:t>
            </w:r>
            <w:r w:rsidR="000F3F16">
              <w:t>IMT</w:t>
            </w:r>
            <w:r w:rsidR="00805B9D" w:rsidRPr="001E4622">
              <w:t xml:space="preserve"> </w:t>
            </w:r>
            <w:r w:rsidR="00A64B87" w:rsidRPr="001E4622">
              <w:t xml:space="preserve">effectively </w:t>
            </w:r>
            <w:r w:rsidR="00805B9D" w:rsidRPr="001E4622">
              <w:t>man</w:t>
            </w:r>
            <w:r w:rsidR="00805B9D">
              <w:t>age</w:t>
            </w:r>
            <w:r>
              <w:t>d</w:t>
            </w:r>
            <w:r w:rsidR="00805B9D">
              <w:t xml:space="preserve"> the cost of the incident</w:t>
            </w:r>
            <w:r>
              <w:t xml:space="preserve"> in alignment with leader’s intent and stated agency objectives and </w:t>
            </w:r>
            <w:r w:rsidR="00805B9D">
              <w:t>follow</w:t>
            </w:r>
            <w:r>
              <w:t>ed</w:t>
            </w:r>
            <w:r w:rsidR="00805B9D">
              <w:t xml:space="preserve"> agency incident </w:t>
            </w:r>
            <w:r w:rsidR="00995DA0">
              <w:t xml:space="preserve">business </w:t>
            </w:r>
            <w:r w:rsidR="00805B9D">
              <w:t>operating guidelines</w:t>
            </w:r>
            <w:r>
              <w:t>.</w:t>
            </w:r>
          </w:p>
          <w:p w14:paraId="3159A857" w14:textId="0BA18128" w:rsidR="004E7DED" w:rsidRPr="004E7DED" w:rsidRDefault="004E7DED" w:rsidP="004E7DED">
            <w:pPr>
              <w:pStyle w:val="ListParagraph"/>
              <w:ind w:left="360"/>
              <w:rPr>
                <w:i/>
                <w:iCs/>
              </w:rPr>
            </w:pPr>
            <w:r w:rsidRPr="004E7DED">
              <w:rPr>
                <w:i/>
                <w:iCs/>
              </w:rPr>
              <w:t>Consider: adequate information for cost share agreements and other agency requirements</w:t>
            </w:r>
          </w:p>
        </w:tc>
        <w:tc>
          <w:tcPr>
            <w:tcW w:w="8478" w:type="dxa"/>
          </w:tcPr>
          <w:p w14:paraId="46C29958" w14:textId="44221E62" w:rsidR="00805B9D" w:rsidRPr="00C30F6C" w:rsidRDefault="00805B9D" w:rsidP="009B2AF1"/>
        </w:tc>
      </w:tr>
      <w:tr w:rsidR="00805B9D" w14:paraId="14CCA829" w14:textId="196C7345" w:rsidTr="00663898">
        <w:sdt>
          <w:sdtPr>
            <w:rPr>
              <w:bCs/>
            </w:rPr>
            <w:alias w:val="Rating"/>
            <w:tag w:val="Rating"/>
            <w:id w:val="-701787672"/>
            <w:placeholder>
              <w:docPart w:val="9AA1A452CB5B41AD90B582044E8F6DA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3D0F5B03" w14:textId="60D827A9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6335CCF0" w14:textId="2EC5EDAD" w:rsidR="008E3DCD" w:rsidRPr="008E3DCD" w:rsidRDefault="008E3DCD" w:rsidP="000F7793">
            <w:pPr>
              <w:spacing w:after="60"/>
              <w:rPr>
                <w:u w:val="single"/>
              </w:rPr>
            </w:pPr>
            <w:r w:rsidRPr="008E3DCD">
              <w:rPr>
                <w:u w:val="single"/>
              </w:rPr>
              <w:t>Communications</w:t>
            </w:r>
            <w:r w:rsidR="004E7DED">
              <w:rPr>
                <w:u w:val="single"/>
              </w:rPr>
              <w:t xml:space="preserve"> and Relationships</w:t>
            </w:r>
          </w:p>
          <w:p w14:paraId="1CBA86C4" w14:textId="3ADC87A8" w:rsidR="000A30AF" w:rsidRDefault="00976D27" w:rsidP="000F7793">
            <w:pPr>
              <w:pStyle w:val="ListParagraph"/>
              <w:numPr>
                <w:ilvl w:val="0"/>
                <w:numId w:val="3"/>
              </w:numPr>
            </w:pPr>
            <w:r>
              <w:t xml:space="preserve">The </w:t>
            </w:r>
            <w:r w:rsidR="000F3F16">
              <w:t>IMT</w:t>
            </w:r>
            <w:r>
              <w:t xml:space="preserve"> provided effective </w:t>
            </w:r>
            <w:r w:rsidR="00805B9D">
              <w:t>public</w:t>
            </w:r>
            <w:r w:rsidR="00C21DE0">
              <w:t xml:space="preserve"> and/or </w:t>
            </w:r>
            <w:r w:rsidR="00805B9D">
              <w:t>cooperator meetings</w:t>
            </w:r>
            <w:r>
              <w:t>.</w:t>
            </w:r>
          </w:p>
          <w:p w14:paraId="11235DA8" w14:textId="4DE4838B" w:rsidR="00805B9D" w:rsidRDefault="00852234" w:rsidP="000F7793">
            <w:pPr>
              <w:pStyle w:val="ListParagraph"/>
              <w:ind w:left="360"/>
            </w:pPr>
            <w:r w:rsidRPr="00852234">
              <w:rPr>
                <w:i/>
              </w:rPr>
              <w:t xml:space="preserve">Consider: </w:t>
            </w:r>
            <w:r w:rsidR="00976D27">
              <w:rPr>
                <w:i/>
              </w:rPr>
              <w:t xml:space="preserve">frequency, quality of briefings, </w:t>
            </w:r>
            <w:r w:rsidR="000A30AF">
              <w:rPr>
                <w:i/>
              </w:rPr>
              <w:t>i</w:t>
            </w:r>
            <w:r w:rsidR="00805B9D" w:rsidRPr="00852234">
              <w:rPr>
                <w:i/>
              </w:rPr>
              <w:t>nclu</w:t>
            </w:r>
            <w:r w:rsidR="000A30AF">
              <w:rPr>
                <w:i/>
              </w:rPr>
              <w:t xml:space="preserve">sion of </w:t>
            </w:r>
            <w:r w:rsidR="00805B9D" w:rsidRPr="00852234">
              <w:rPr>
                <w:i/>
              </w:rPr>
              <w:t>appropriate staff in the scheduling, locat</w:t>
            </w:r>
            <w:r w:rsidR="000A30AF">
              <w:rPr>
                <w:i/>
              </w:rPr>
              <w:t>ion</w:t>
            </w:r>
            <w:r w:rsidR="00805B9D" w:rsidRPr="00852234">
              <w:rPr>
                <w:i/>
              </w:rPr>
              <w:t>, and present</w:t>
            </w:r>
            <w:r w:rsidR="000A30AF">
              <w:rPr>
                <w:i/>
              </w:rPr>
              <w:t>ation</w:t>
            </w:r>
          </w:p>
        </w:tc>
        <w:tc>
          <w:tcPr>
            <w:tcW w:w="8478" w:type="dxa"/>
          </w:tcPr>
          <w:p w14:paraId="708EE120" w14:textId="53FD8AF5" w:rsidR="00805B9D" w:rsidRPr="00C30F6C" w:rsidRDefault="00805B9D" w:rsidP="009B2AF1"/>
        </w:tc>
      </w:tr>
      <w:tr w:rsidR="00805B9D" w14:paraId="040DA5B0" w14:textId="345F7845" w:rsidTr="00663898">
        <w:sdt>
          <w:sdtPr>
            <w:rPr>
              <w:bCs/>
            </w:rPr>
            <w:alias w:val="Rating"/>
            <w:tag w:val="Rating"/>
            <w:id w:val="-725762456"/>
            <w:placeholder>
              <w:docPart w:val="1800CFD8914D4072B94A17763429380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53D2762A" w14:textId="7F20470E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5ADDA27E" w14:textId="5DFDFACF" w:rsidR="00976D27" w:rsidRDefault="00976D27" w:rsidP="000F7793">
            <w:pPr>
              <w:pStyle w:val="ListParagraph"/>
              <w:numPr>
                <w:ilvl w:val="0"/>
                <w:numId w:val="3"/>
              </w:numPr>
            </w:pPr>
            <w:r w:rsidRPr="00976D27">
              <w:t>T</w:t>
            </w:r>
            <w:r w:rsidR="00805B9D" w:rsidRPr="00976D27">
              <w:t xml:space="preserve">he </w:t>
            </w:r>
            <w:r w:rsidR="000F3F16">
              <w:t>IMT</w:t>
            </w:r>
            <w:r w:rsidR="00805B9D" w:rsidRPr="00976D27">
              <w:t xml:space="preserve"> cr</w:t>
            </w:r>
            <w:r w:rsidR="00805B9D">
              <w:t>eate</w:t>
            </w:r>
            <w:r>
              <w:t>d</w:t>
            </w:r>
            <w:r w:rsidR="00805B9D">
              <w:t xml:space="preserve"> a common operating picture for assigned resources, AAs, </w:t>
            </w:r>
            <w:r w:rsidR="00C938D3">
              <w:t>partners,</w:t>
            </w:r>
            <w:r w:rsidR="00805B9D">
              <w:t xml:space="preserve"> and cooperato</w:t>
            </w:r>
            <w:r w:rsidR="00805B9D" w:rsidRPr="000A30AF">
              <w:t>rs</w:t>
            </w:r>
            <w:r>
              <w:t>.</w:t>
            </w:r>
          </w:p>
          <w:p w14:paraId="4C0C044C" w14:textId="5297452F" w:rsidR="00805B9D" w:rsidRPr="00976D27" w:rsidRDefault="00976D27" w:rsidP="00976D27">
            <w:pPr>
              <w:pStyle w:val="ListParagraph"/>
              <w:ind w:left="360"/>
              <w:rPr>
                <w:i/>
                <w:iCs/>
              </w:rPr>
            </w:pPr>
            <w:r w:rsidRPr="00976D27">
              <w:rPr>
                <w:i/>
                <w:iCs/>
              </w:rPr>
              <w:t>Consider: e</w:t>
            </w:r>
            <w:r w:rsidR="00805B9D" w:rsidRPr="00976D27">
              <w:rPr>
                <w:i/>
                <w:iCs/>
              </w:rPr>
              <w:t xml:space="preserve">ffective </w:t>
            </w:r>
            <w:r w:rsidR="00B95824" w:rsidRPr="00976D27">
              <w:rPr>
                <w:i/>
                <w:iCs/>
              </w:rPr>
              <w:t>dialogue</w:t>
            </w:r>
            <w:r w:rsidR="00805B9D" w:rsidRPr="00976D27">
              <w:rPr>
                <w:i/>
                <w:iCs/>
              </w:rPr>
              <w:t xml:space="preserve"> established </w:t>
            </w:r>
            <w:r w:rsidR="00B95824">
              <w:rPr>
                <w:i/>
                <w:iCs/>
              </w:rPr>
              <w:t xml:space="preserve">to </w:t>
            </w:r>
            <w:r w:rsidR="00805B9D" w:rsidRPr="00976D27">
              <w:rPr>
                <w:i/>
                <w:iCs/>
              </w:rPr>
              <w:t>address</w:t>
            </w:r>
            <w:r w:rsidR="000A30AF" w:rsidRPr="00976D27">
              <w:rPr>
                <w:i/>
                <w:iCs/>
              </w:rPr>
              <w:t xml:space="preserve"> </w:t>
            </w:r>
            <w:r w:rsidR="00805B9D" w:rsidRPr="00976D27">
              <w:rPr>
                <w:i/>
                <w:iCs/>
              </w:rPr>
              <w:t>concerns or issues</w:t>
            </w:r>
            <w:r w:rsidR="000A30AF" w:rsidRPr="00976D27">
              <w:rPr>
                <w:i/>
                <w:iCs/>
              </w:rPr>
              <w:t xml:space="preserve"> such as altered strategies, significant events, and increased cost thresholds in a</w:t>
            </w:r>
            <w:r w:rsidR="00805B9D" w:rsidRPr="00976D27">
              <w:rPr>
                <w:i/>
                <w:iCs/>
              </w:rPr>
              <w:t xml:space="preserve"> timely manner</w:t>
            </w:r>
            <w:r w:rsidR="000D781D">
              <w:rPr>
                <w:i/>
                <w:iCs/>
              </w:rPr>
              <w:t>; multi-jurisdictional incidents with diverse stakeholder engagement</w:t>
            </w:r>
          </w:p>
        </w:tc>
        <w:tc>
          <w:tcPr>
            <w:tcW w:w="8478" w:type="dxa"/>
          </w:tcPr>
          <w:p w14:paraId="4D95BB6B" w14:textId="70D48550" w:rsidR="00805B9D" w:rsidRPr="00C30F6C" w:rsidRDefault="00805B9D" w:rsidP="009B2AF1"/>
        </w:tc>
      </w:tr>
      <w:tr w:rsidR="004107C0" w:rsidRPr="00C30F6C" w14:paraId="06F9C699" w14:textId="77777777" w:rsidTr="00663898">
        <w:sdt>
          <w:sdtPr>
            <w:rPr>
              <w:bCs/>
            </w:rPr>
            <w:alias w:val="Rating"/>
            <w:tag w:val="Rating"/>
            <w:id w:val="-1558619826"/>
            <w:placeholder>
              <w:docPart w:val="05C2C57A59D846ACBD959103163CF2B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54DE2884" w14:textId="2AD38989" w:rsidR="004107C0" w:rsidRPr="00F94BFE" w:rsidRDefault="009B2AF1" w:rsidP="000F7793"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69C52A8A" w14:textId="54B9D446" w:rsidR="004107C0" w:rsidRPr="00F94BFE" w:rsidRDefault="00976D27" w:rsidP="000F7793">
            <w:pPr>
              <w:pStyle w:val="ListParagraph"/>
              <w:numPr>
                <w:ilvl w:val="0"/>
                <w:numId w:val="3"/>
              </w:numPr>
            </w:pPr>
            <w:r w:rsidRPr="00976D27">
              <w:t>T</w:t>
            </w:r>
            <w:r w:rsidR="004107C0" w:rsidRPr="00976D27">
              <w:t xml:space="preserve">he </w:t>
            </w:r>
            <w:r w:rsidR="000F3F16">
              <w:t>IMT</w:t>
            </w:r>
            <w:r w:rsidR="00A64B87" w:rsidRPr="00976D27">
              <w:t xml:space="preserve"> </w:t>
            </w:r>
            <w:r w:rsidR="004107C0" w:rsidRPr="00976D27">
              <w:t>a</w:t>
            </w:r>
            <w:r w:rsidR="004107C0" w:rsidRPr="00F94BFE">
              <w:t>nticipate</w:t>
            </w:r>
            <w:r>
              <w:t>d</w:t>
            </w:r>
            <w:r w:rsidR="004107C0" w:rsidRPr="00F94BFE">
              <w:t xml:space="preserve"> and respond</w:t>
            </w:r>
            <w:r>
              <w:t>ed</w:t>
            </w:r>
            <w:r w:rsidR="004107C0" w:rsidRPr="00F94BFE">
              <w:t xml:space="preserve"> to natural, cultural, environmental, social, and political issues or concerns</w:t>
            </w:r>
            <w:r>
              <w:t>.</w:t>
            </w:r>
          </w:p>
          <w:p w14:paraId="4BFDE120" w14:textId="1046062D" w:rsidR="004107C0" w:rsidRPr="00F94BFE" w:rsidRDefault="004107C0" w:rsidP="000F7793">
            <w:pPr>
              <w:pStyle w:val="ListParagraph"/>
              <w:ind w:left="346"/>
              <w:rPr>
                <w:i/>
                <w:iCs/>
              </w:rPr>
            </w:pPr>
            <w:r w:rsidRPr="00F94BFE">
              <w:rPr>
                <w:i/>
                <w:iCs/>
              </w:rPr>
              <w:t>Consider</w:t>
            </w:r>
            <w:r>
              <w:rPr>
                <w:i/>
                <w:iCs/>
              </w:rPr>
              <w:t xml:space="preserve">: </w:t>
            </w:r>
            <w:r w:rsidRPr="00F94BFE">
              <w:rPr>
                <w:i/>
                <w:iCs/>
              </w:rPr>
              <w:t>communications and coordination with partners, Resource Advisors, communities, and other agencies</w:t>
            </w:r>
          </w:p>
        </w:tc>
        <w:tc>
          <w:tcPr>
            <w:tcW w:w="8478" w:type="dxa"/>
          </w:tcPr>
          <w:p w14:paraId="65B25F2A" w14:textId="731A8899" w:rsidR="004107C0" w:rsidRPr="00C30F6C" w:rsidRDefault="004107C0" w:rsidP="009B2AF1"/>
        </w:tc>
      </w:tr>
      <w:tr w:rsidR="00805B9D" w14:paraId="68F0E27C" w14:textId="0443D53C" w:rsidTr="00663898">
        <w:sdt>
          <w:sdtPr>
            <w:rPr>
              <w:bCs/>
            </w:rPr>
            <w:alias w:val="Rating"/>
            <w:tag w:val="Rating"/>
            <w:id w:val="-1332515271"/>
            <w:placeholder>
              <w:docPart w:val="C203E33792F94EBFABA7B872954676C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6DD2A136" w14:textId="749B0C7A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0F543062" w14:textId="4D5A3291" w:rsidR="00805B9D" w:rsidRDefault="00976D27" w:rsidP="000F7793">
            <w:pPr>
              <w:pStyle w:val="ListParagraph"/>
              <w:numPr>
                <w:ilvl w:val="0"/>
                <w:numId w:val="3"/>
              </w:numPr>
            </w:pPr>
            <w:r w:rsidRPr="00976D27">
              <w:t>T</w:t>
            </w:r>
            <w:r w:rsidR="00805B9D" w:rsidRPr="00976D27">
              <w:t xml:space="preserve">he </w:t>
            </w:r>
            <w:r w:rsidR="000F3F16">
              <w:t>IMT</w:t>
            </w:r>
            <w:r w:rsidR="00A64B87" w:rsidRPr="00976D27">
              <w:t xml:space="preserve"> </w:t>
            </w:r>
            <w:r w:rsidR="00805B9D" w:rsidRPr="00976D27">
              <w:t>interact</w:t>
            </w:r>
            <w:r>
              <w:t>ed effectively</w:t>
            </w:r>
            <w:r w:rsidR="00805B9D">
              <w:t xml:space="preserve"> with other </w:t>
            </w:r>
            <w:r w:rsidR="00F94BFE">
              <w:t>teams</w:t>
            </w:r>
            <w:r w:rsidR="000A30AF">
              <w:t xml:space="preserve"> </w:t>
            </w:r>
            <w:r w:rsidR="00805B9D">
              <w:t xml:space="preserve">on </w:t>
            </w:r>
            <w:r w:rsidR="000A30AF">
              <w:t xml:space="preserve">or adjacent to </w:t>
            </w:r>
            <w:r w:rsidR="00805B9D">
              <w:t>the incident</w:t>
            </w:r>
            <w:r>
              <w:t>.</w:t>
            </w:r>
          </w:p>
          <w:p w14:paraId="447F7679" w14:textId="6967A79D" w:rsidR="000A30AF" w:rsidRPr="000A30AF" w:rsidRDefault="000A30AF" w:rsidP="000F7793">
            <w:pPr>
              <w:pStyle w:val="ListParagraph"/>
              <w:ind w:left="360"/>
              <w:rPr>
                <w:i/>
                <w:iCs/>
              </w:rPr>
            </w:pPr>
            <w:r w:rsidRPr="000A30AF">
              <w:rPr>
                <w:i/>
                <w:iCs/>
              </w:rPr>
              <w:t>Consider: Buying Teams, Burned Area Emergency Respo</w:t>
            </w:r>
            <w:r w:rsidRPr="002F4CC3">
              <w:rPr>
                <w:i/>
                <w:iCs/>
              </w:rPr>
              <w:t xml:space="preserve">nse, </w:t>
            </w:r>
            <w:r w:rsidR="00A64B87" w:rsidRPr="002F4CC3">
              <w:rPr>
                <w:i/>
                <w:iCs/>
              </w:rPr>
              <w:t>Unified Command,</w:t>
            </w:r>
            <w:r w:rsidR="00A64B87">
              <w:rPr>
                <w:i/>
                <w:iCs/>
              </w:rPr>
              <w:t xml:space="preserve"> </w:t>
            </w:r>
            <w:r w:rsidRPr="000A30AF">
              <w:rPr>
                <w:i/>
                <w:iCs/>
              </w:rPr>
              <w:t>etc.</w:t>
            </w:r>
          </w:p>
        </w:tc>
        <w:tc>
          <w:tcPr>
            <w:tcW w:w="8478" w:type="dxa"/>
          </w:tcPr>
          <w:p w14:paraId="39581EB6" w14:textId="4F3B241F" w:rsidR="00805B9D" w:rsidRPr="00C30F6C" w:rsidRDefault="00805B9D" w:rsidP="009B2AF1"/>
        </w:tc>
      </w:tr>
      <w:tr w:rsidR="00805B9D" w14:paraId="5107FA94" w14:textId="3E5A48A1" w:rsidTr="00663898">
        <w:sdt>
          <w:sdtPr>
            <w:rPr>
              <w:bCs/>
            </w:rPr>
            <w:alias w:val="Rating"/>
            <w:tag w:val="Rating"/>
            <w:id w:val="-2029018233"/>
            <w:placeholder>
              <w:docPart w:val="9369A9D8CBE146369576A4D880530C2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62F058FD" w14:textId="61AB385C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7236387A" w14:textId="37A333CD" w:rsidR="00805B9D" w:rsidRDefault="00976D27" w:rsidP="000F7793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r w:rsidR="00805B9D">
              <w:t xml:space="preserve">he </w:t>
            </w:r>
            <w:r w:rsidR="000F3F16">
              <w:t>IMT</w:t>
            </w:r>
            <w:r w:rsidR="00805B9D">
              <w:t xml:space="preserve"> create</w:t>
            </w:r>
            <w:r>
              <w:t>d</w:t>
            </w:r>
            <w:r w:rsidR="00805B9D">
              <w:t xml:space="preserve"> a positive and inclusive work environment</w:t>
            </w:r>
            <w:r w:rsidR="008A06BC">
              <w:t>, including effectively communicating expectations of resources during briefings</w:t>
            </w:r>
            <w:r>
              <w:t>.</w:t>
            </w:r>
          </w:p>
          <w:p w14:paraId="3992D527" w14:textId="489625E0" w:rsidR="008A06BC" w:rsidRPr="008A06BC" w:rsidRDefault="008A06BC" w:rsidP="000F7793">
            <w:pPr>
              <w:pStyle w:val="ListParagraph"/>
              <w:ind w:left="360"/>
              <w:rPr>
                <w:i/>
                <w:iCs/>
              </w:rPr>
            </w:pPr>
            <w:r w:rsidRPr="008A06BC">
              <w:rPr>
                <w:i/>
                <w:iCs/>
              </w:rPr>
              <w:t xml:space="preserve">Consider: response to any human </w:t>
            </w:r>
            <w:r>
              <w:rPr>
                <w:i/>
                <w:iCs/>
              </w:rPr>
              <w:t>resources</w:t>
            </w:r>
            <w:r w:rsidRPr="008A06BC">
              <w:rPr>
                <w:i/>
                <w:iCs/>
              </w:rPr>
              <w:t xml:space="preserve"> issues, demonstration of duty, respect, and integrity</w:t>
            </w:r>
          </w:p>
        </w:tc>
        <w:tc>
          <w:tcPr>
            <w:tcW w:w="8478" w:type="dxa"/>
          </w:tcPr>
          <w:p w14:paraId="28A10B1A" w14:textId="634F461E" w:rsidR="00805B9D" w:rsidRPr="00C30F6C" w:rsidRDefault="00805B9D" w:rsidP="009B2AF1"/>
        </w:tc>
      </w:tr>
      <w:tr w:rsidR="00805B9D" w14:paraId="62170657" w14:textId="4533AA47" w:rsidTr="00663898">
        <w:sdt>
          <w:sdtPr>
            <w:rPr>
              <w:bCs/>
            </w:rPr>
            <w:alias w:val="Rating"/>
            <w:tag w:val="Rating"/>
            <w:id w:val="1337961365"/>
            <w:placeholder>
              <w:docPart w:val="5507446912594C4C9A6C3EBE084BCE1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44408FE3" w14:textId="6AAD9306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699F3C82" w14:textId="2ED57B08" w:rsidR="004107C0" w:rsidRPr="004107C0" w:rsidRDefault="004107C0" w:rsidP="000F7793">
            <w:pPr>
              <w:spacing w:after="60"/>
              <w:rPr>
                <w:u w:val="single"/>
              </w:rPr>
            </w:pPr>
            <w:r>
              <w:rPr>
                <w:u w:val="single"/>
              </w:rPr>
              <w:t>Transition</w:t>
            </w:r>
          </w:p>
          <w:p w14:paraId="1A9F1054" w14:textId="09467FCF" w:rsidR="0089600D" w:rsidRPr="0089600D" w:rsidRDefault="00976D27" w:rsidP="000F7793">
            <w:pPr>
              <w:pStyle w:val="ListParagraph"/>
              <w:numPr>
                <w:ilvl w:val="0"/>
                <w:numId w:val="3"/>
              </w:numPr>
              <w:spacing w:after="160"/>
              <w:rPr>
                <w:u w:val="single"/>
              </w:rPr>
            </w:pPr>
            <w:r>
              <w:t>T</w:t>
            </w:r>
            <w:r w:rsidR="00805B9D" w:rsidRPr="00653C0B">
              <w:t xml:space="preserve">he </w:t>
            </w:r>
            <w:r w:rsidR="000F3F16">
              <w:t>IMT</w:t>
            </w:r>
            <w:r w:rsidR="00805B9D" w:rsidRPr="00653C0B">
              <w:t xml:space="preserve"> </w:t>
            </w:r>
            <w:r w:rsidR="00BC215B">
              <w:t xml:space="preserve">effectively and efficiently </w:t>
            </w:r>
            <w:r w:rsidR="00805B9D" w:rsidRPr="00653C0B">
              <w:t>transition</w:t>
            </w:r>
            <w:r>
              <w:t>ed</w:t>
            </w:r>
            <w:r w:rsidR="00805B9D" w:rsidRPr="00653C0B">
              <w:t xml:space="preserve"> </w:t>
            </w:r>
            <w:r w:rsidR="0089600D">
              <w:t xml:space="preserve">information and command </w:t>
            </w:r>
            <w:r w:rsidR="00805B9D" w:rsidRPr="00653C0B">
              <w:t xml:space="preserve">to the next </w:t>
            </w:r>
            <w:r w:rsidR="000F3F16">
              <w:t>IMT</w:t>
            </w:r>
            <w:r w:rsidR="0089600D">
              <w:t>, organization,</w:t>
            </w:r>
            <w:r w:rsidR="00805B9D" w:rsidRPr="00653C0B">
              <w:t xml:space="preserve"> or local unit</w:t>
            </w:r>
            <w:r w:rsidR="007112D0">
              <w:t>, and the entire team remained engaged until the transfer of command was complete</w:t>
            </w:r>
            <w:r>
              <w:t>.</w:t>
            </w:r>
          </w:p>
          <w:p w14:paraId="7BDCD652" w14:textId="19114C95" w:rsidR="00805B9D" w:rsidRPr="00C30F6C" w:rsidRDefault="00852234" w:rsidP="000F7793">
            <w:pPr>
              <w:pStyle w:val="ListParagraph"/>
              <w:spacing w:after="160"/>
              <w:ind w:left="360"/>
              <w:rPr>
                <w:u w:val="single"/>
              </w:rPr>
            </w:pPr>
            <w:r w:rsidRPr="00852234">
              <w:rPr>
                <w:i/>
              </w:rPr>
              <w:t>Consider:</w:t>
            </w:r>
            <w:r>
              <w:rPr>
                <w:i/>
              </w:rPr>
              <w:t xml:space="preserve"> </w:t>
            </w:r>
            <w:r w:rsidR="007112D0">
              <w:rPr>
                <w:i/>
              </w:rPr>
              <w:t>d</w:t>
            </w:r>
            <w:r w:rsidR="0089600D">
              <w:rPr>
                <w:i/>
              </w:rPr>
              <w:t xml:space="preserve">ocumentation, </w:t>
            </w:r>
            <w:r w:rsidR="008A06BC">
              <w:rPr>
                <w:i/>
              </w:rPr>
              <w:t xml:space="preserve">issues requiring further actions, </w:t>
            </w:r>
            <w:r w:rsidR="0089600D">
              <w:rPr>
                <w:i/>
              </w:rPr>
              <w:t>priorities,</w:t>
            </w:r>
            <w:r w:rsidR="007112D0">
              <w:rPr>
                <w:i/>
              </w:rPr>
              <w:t xml:space="preserve"> </w:t>
            </w:r>
            <w:r w:rsidR="0089600D" w:rsidRPr="00852234">
              <w:rPr>
                <w:i/>
              </w:rPr>
              <w:t>long-term</w:t>
            </w:r>
            <w:r w:rsidR="00C938D3">
              <w:rPr>
                <w:i/>
              </w:rPr>
              <w:t xml:space="preserve"> </w:t>
            </w:r>
            <w:r w:rsidR="00805B9D" w:rsidRPr="00852234">
              <w:rPr>
                <w:i/>
              </w:rPr>
              <w:t xml:space="preserve">strategy, </w:t>
            </w:r>
            <w:r w:rsidR="0089600D">
              <w:rPr>
                <w:i/>
              </w:rPr>
              <w:t xml:space="preserve">and </w:t>
            </w:r>
            <w:r w:rsidR="00805B9D" w:rsidRPr="00852234">
              <w:rPr>
                <w:i/>
              </w:rPr>
              <w:t>resourc</w:t>
            </w:r>
            <w:r w:rsidR="0089600D">
              <w:rPr>
                <w:i/>
              </w:rPr>
              <w:t>es and logistics</w:t>
            </w:r>
          </w:p>
        </w:tc>
        <w:tc>
          <w:tcPr>
            <w:tcW w:w="8478" w:type="dxa"/>
          </w:tcPr>
          <w:p w14:paraId="6A184AB8" w14:textId="7139B901" w:rsidR="00805B9D" w:rsidRPr="00C30F6C" w:rsidRDefault="00805B9D" w:rsidP="009B2AF1"/>
        </w:tc>
      </w:tr>
      <w:tr w:rsidR="00805B9D" w14:paraId="2122C794" w14:textId="4D0167C6" w:rsidTr="00663898">
        <w:sdt>
          <w:sdtPr>
            <w:rPr>
              <w:bCs/>
            </w:rPr>
            <w:alias w:val="Rating"/>
            <w:tag w:val="Rating"/>
            <w:id w:val="-1661611327"/>
            <w:placeholder>
              <w:docPart w:val="91CACC6B097A4559AF89079162742DC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877" w:type="dxa"/>
              </w:tcPr>
              <w:p w14:paraId="770BA426" w14:textId="4FA05869" w:rsidR="00805B9D" w:rsidRPr="00C30F6C" w:rsidRDefault="009B2AF1" w:rsidP="000F7793">
                <w:pPr>
                  <w:rPr>
                    <w:bCs/>
                  </w:rPr>
                </w:pPr>
                <w:r w:rsidRPr="008E656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40" w:type="dxa"/>
          </w:tcPr>
          <w:p w14:paraId="7D07187D" w14:textId="09F72A3C" w:rsidR="00F94BFE" w:rsidRDefault="00805B9D" w:rsidP="000F7793">
            <w:pPr>
              <w:pStyle w:val="ListParagraph"/>
              <w:numPr>
                <w:ilvl w:val="0"/>
                <w:numId w:val="3"/>
              </w:numPr>
            </w:pPr>
            <w:r>
              <w:t xml:space="preserve">Overall rating of the </w:t>
            </w:r>
            <w:r w:rsidR="000F3F16">
              <w:t>IMT</w:t>
            </w:r>
            <w:r>
              <w:t>.</w:t>
            </w:r>
            <w:bookmarkStart w:id="5" w:name="_Hlk91082421"/>
          </w:p>
          <w:p w14:paraId="14A5365A" w14:textId="160FF3C2" w:rsidR="00805B9D" w:rsidRPr="0089600D" w:rsidRDefault="00805B9D" w:rsidP="000F7793">
            <w:pPr>
              <w:pStyle w:val="ListParagraph"/>
              <w:ind w:left="346"/>
              <w:rPr>
                <w:i/>
                <w:iCs/>
              </w:rPr>
            </w:pPr>
            <w:r w:rsidRPr="0089600D">
              <w:rPr>
                <w:i/>
                <w:iCs/>
              </w:rPr>
              <w:t>This should equal an average of the scores of each element unless one element was so significant as to result in a diversion from the average.</w:t>
            </w:r>
            <w:bookmarkEnd w:id="5"/>
          </w:p>
        </w:tc>
        <w:tc>
          <w:tcPr>
            <w:tcW w:w="8478" w:type="dxa"/>
          </w:tcPr>
          <w:p w14:paraId="49F6F291" w14:textId="2C978593" w:rsidR="00805B9D" w:rsidRPr="00C30F6C" w:rsidRDefault="00805B9D" w:rsidP="009B2AF1"/>
        </w:tc>
      </w:tr>
    </w:tbl>
    <w:p w14:paraId="2D56AD95" w14:textId="3CD4B715" w:rsidR="00B95824" w:rsidRPr="00B95824" w:rsidRDefault="00B95824" w:rsidP="000F7793">
      <w:pPr>
        <w:spacing w:before="240" w:after="0" w:line="240" w:lineRule="auto"/>
      </w:pPr>
      <w:r>
        <w:rPr>
          <w:b/>
          <w:bCs/>
        </w:rPr>
        <w:t>Additional Comments:</w:t>
      </w:r>
    </w:p>
    <w:p w14:paraId="2845CF7D" w14:textId="77777777" w:rsidR="00B95824" w:rsidRPr="00B95824" w:rsidRDefault="00B95824" w:rsidP="00816D1C">
      <w:pPr>
        <w:pStyle w:val="NoSpacing"/>
      </w:pPr>
    </w:p>
    <w:p w14:paraId="2A1108DA" w14:textId="7A626F59" w:rsidR="00A30ED1" w:rsidRDefault="00A30ED1" w:rsidP="000F7793">
      <w:pPr>
        <w:spacing w:before="240" w:after="0" w:line="240" w:lineRule="auto"/>
      </w:pPr>
      <w:r w:rsidRPr="00A30ED1">
        <w:rPr>
          <w:b/>
          <w:bCs/>
        </w:rPr>
        <w:t>Signatures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2880"/>
      </w:tblGrid>
      <w:tr w:rsidR="00092761" w:rsidRPr="004F197A" w14:paraId="1094E4FD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2FDE80AD" w14:textId="0AC5E1DD" w:rsidR="002620B8" w:rsidRPr="004F197A" w:rsidRDefault="00092761" w:rsidP="009B2AF1">
            <w:pPr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Incident</w:t>
            </w:r>
            <w:r w:rsidRPr="004F197A">
              <w:rPr>
                <w:rFonts w:ascii="Calibri" w:hAnsi="Calibri" w:cs="Calibri"/>
              </w:rPr>
              <w:t xml:space="preserve"> Commander</w:t>
            </w:r>
          </w:p>
        </w:tc>
        <w:tc>
          <w:tcPr>
            <w:tcW w:w="2880" w:type="dxa"/>
            <w:shd w:val="clear" w:color="auto" w:fill="auto"/>
          </w:tcPr>
          <w:p w14:paraId="66D1B0FD" w14:textId="77777777" w:rsidR="002620B8" w:rsidRDefault="00092761" w:rsidP="009B2AF1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457003842"/>
              <w:placeholder>
                <w:docPart w:val="BC9CEFE2BF3347979567DC403D60957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5FB3109" w14:textId="16DE694C" w:rsidR="009B2AF1" w:rsidRPr="004F197A" w:rsidRDefault="009B2AF1" w:rsidP="009B2AF1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447802" w:rsidRPr="00447802" w14:paraId="4E56B2BF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7796A610" w14:textId="77777777" w:rsidR="00092761" w:rsidRDefault="00092761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  <w:p w14:paraId="3B2172A9" w14:textId="6D239CC6" w:rsidR="002620B8" w:rsidRPr="002620B8" w:rsidRDefault="002620B8" w:rsidP="002620B8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AE945FB" w14:textId="77777777" w:rsidR="002620B8" w:rsidRDefault="002620B8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-627707865"/>
              <w:placeholder>
                <w:docPart w:val="32A199F5C56846D49423B6BD03027A3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D389271" w14:textId="222E73A5" w:rsidR="00092761" w:rsidRPr="00447802" w:rsidRDefault="002620B8" w:rsidP="002620B8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2620B8" w:rsidRPr="00447802" w14:paraId="2DAB1311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5813E377" w14:textId="77777777" w:rsidR="002620B8" w:rsidRDefault="002620B8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  <w:p w14:paraId="6F141DFA" w14:textId="2E755F83" w:rsidR="002620B8" w:rsidRPr="002620B8" w:rsidRDefault="002620B8" w:rsidP="002620B8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7A101245" w14:textId="77777777" w:rsidR="002620B8" w:rsidRDefault="002620B8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-1698380856"/>
              <w:placeholder>
                <w:docPart w:val="437F37FE424648928BC77270CBDE28A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1CF02CB" w14:textId="5599E4DD" w:rsidR="002620B8" w:rsidRPr="00447802" w:rsidRDefault="002620B8" w:rsidP="002620B8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2620B8" w:rsidRPr="00447802" w14:paraId="4A9B4824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42D2A96E" w14:textId="77777777" w:rsidR="002620B8" w:rsidRDefault="002620B8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  <w:p w14:paraId="17074D9E" w14:textId="4A963236" w:rsidR="002620B8" w:rsidRPr="002620B8" w:rsidRDefault="002620B8" w:rsidP="002620B8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757BE795" w14:textId="77777777" w:rsidR="002620B8" w:rsidRDefault="002620B8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594983683"/>
              <w:placeholder>
                <w:docPart w:val="41566A17E3844E909BBEDBC3B9D893A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E396318" w14:textId="2D70264E" w:rsidR="002620B8" w:rsidRPr="00447802" w:rsidRDefault="002620B8" w:rsidP="002620B8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2620B8" w:rsidRPr="00447802" w14:paraId="2B9748F6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422B5E4D" w14:textId="4D3A95FB" w:rsidR="002620B8" w:rsidRPr="009B2AF1" w:rsidRDefault="002620B8" w:rsidP="009B2AF1">
            <w:pPr>
              <w:spacing w:after="120" w:line="240" w:lineRule="auto"/>
              <w:rPr>
                <w:rFonts w:ascii="Calibri" w:hAnsi="Calibri" w:cs="Calibri"/>
              </w:rPr>
            </w:pPr>
            <w:r w:rsidRPr="00447802">
              <w:rPr>
                <w:rFonts w:ascii="Calibri" w:hAnsi="Calibri" w:cs="Calibri"/>
              </w:rPr>
              <w:t>Agency Administrator</w:t>
            </w:r>
          </w:p>
        </w:tc>
        <w:tc>
          <w:tcPr>
            <w:tcW w:w="2880" w:type="dxa"/>
            <w:shd w:val="clear" w:color="auto" w:fill="auto"/>
          </w:tcPr>
          <w:p w14:paraId="0EB1B949" w14:textId="77777777" w:rsidR="002620B8" w:rsidRDefault="002620B8" w:rsidP="002620B8">
            <w:pPr>
              <w:spacing w:after="120" w:line="240" w:lineRule="auto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-1094697460"/>
              <w:placeholder>
                <w:docPart w:val="BDE94548DB874D37B525A5EF2F9A6AE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4CD85EB" w14:textId="531DEB34" w:rsidR="002620B8" w:rsidRPr="00447802" w:rsidRDefault="002620B8" w:rsidP="002620B8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63D19588" w14:textId="51C37E92" w:rsidR="00B95824" w:rsidRDefault="00B95824" w:rsidP="00B95824">
      <w:pPr>
        <w:spacing w:before="240" w:after="0" w:line="240" w:lineRule="auto"/>
        <w:rPr>
          <w:b/>
          <w:bCs/>
        </w:rPr>
      </w:pPr>
      <w:r>
        <w:rPr>
          <w:b/>
          <w:bCs/>
        </w:rPr>
        <w:lastRenderedPageBreak/>
        <w:t>Routing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200"/>
        <w:gridCol w:w="2880"/>
      </w:tblGrid>
      <w:tr w:rsidR="002620B8" w:rsidRPr="00B95824" w14:paraId="45793644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319625CB" w14:textId="72A2BCC9" w:rsidR="002620B8" w:rsidRPr="009B2AF1" w:rsidRDefault="002620B8" w:rsidP="009B2AF1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Coordinating Gro</w:t>
            </w:r>
            <w:r w:rsidRPr="00B95824">
              <w:rPr>
                <w:rFonts w:ascii="Calibri" w:hAnsi="Calibri" w:cs="Calibri"/>
              </w:rPr>
              <w:t>up Chair or</w:t>
            </w:r>
            <w:r>
              <w:rPr>
                <w:rFonts w:ascii="Calibri" w:hAnsi="Calibri" w:cs="Calibri"/>
              </w:rPr>
              <w:t xml:space="preserve"> Representative (Incident)</w:t>
            </w:r>
          </w:p>
        </w:tc>
        <w:tc>
          <w:tcPr>
            <w:tcW w:w="2880" w:type="dxa"/>
            <w:shd w:val="clear" w:color="auto" w:fill="auto"/>
          </w:tcPr>
          <w:p w14:paraId="7AF804AC" w14:textId="77777777" w:rsidR="002620B8" w:rsidRDefault="002620B8" w:rsidP="002620B8">
            <w:pPr>
              <w:spacing w:after="120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1339423858"/>
              <w:placeholder>
                <w:docPart w:val="44CCD1E8AA024848B6FF65723D781D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8349D08" w14:textId="17D84302" w:rsidR="002620B8" w:rsidRPr="00B95824" w:rsidRDefault="002620B8" w:rsidP="002620B8">
                <w:pPr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2620B8" w:rsidRPr="00B95824" w14:paraId="71BFBB19" w14:textId="77777777" w:rsidTr="00E42433">
        <w:trPr>
          <w:trHeight w:val="576"/>
        </w:trPr>
        <w:tc>
          <w:tcPr>
            <w:tcW w:w="7200" w:type="dxa"/>
            <w:shd w:val="clear" w:color="auto" w:fill="auto"/>
          </w:tcPr>
          <w:p w14:paraId="671C1B90" w14:textId="0FE3388E" w:rsidR="002620B8" w:rsidRPr="009B2AF1" w:rsidRDefault="002620B8" w:rsidP="009B2AF1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Coordinating Gro</w:t>
            </w:r>
            <w:r w:rsidRPr="00B95824">
              <w:rPr>
                <w:rFonts w:ascii="Calibri" w:hAnsi="Calibri" w:cs="Calibri"/>
              </w:rPr>
              <w:t>up Chair or</w:t>
            </w:r>
            <w:r>
              <w:rPr>
                <w:rFonts w:ascii="Calibri" w:hAnsi="Calibri" w:cs="Calibri"/>
              </w:rPr>
              <w:t xml:space="preserve"> Representative (IMT)</w:t>
            </w:r>
          </w:p>
        </w:tc>
        <w:tc>
          <w:tcPr>
            <w:tcW w:w="2880" w:type="dxa"/>
            <w:shd w:val="clear" w:color="auto" w:fill="auto"/>
          </w:tcPr>
          <w:p w14:paraId="12AFB875" w14:textId="77777777" w:rsidR="002620B8" w:rsidRDefault="002620B8" w:rsidP="002620B8">
            <w:pPr>
              <w:spacing w:after="120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-1802533777"/>
              <w:placeholder>
                <w:docPart w:val="0FC9694701914BA1BE833B6B414D8FF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C5A5D72" w14:textId="7A4418EC" w:rsidR="002620B8" w:rsidRDefault="002620B8" w:rsidP="002620B8">
                <w:pPr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2620B8" w:rsidRPr="00B95824" w14:paraId="2098C89C" w14:textId="77777777" w:rsidTr="00E42433">
        <w:trPr>
          <w:trHeight w:val="576"/>
        </w:trPr>
        <w:tc>
          <w:tcPr>
            <w:tcW w:w="7200" w:type="dxa"/>
          </w:tcPr>
          <w:p w14:paraId="32DC7C46" w14:textId="7364A174" w:rsidR="002620B8" w:rsidRPr="009B2AF1" w:rsidRDefault="002620B8" w:rsidP="009B2AF1">
            <w:pPr>
              <w:spacing w:after="120"/>
              <w:rPr>
                <w:rFonts w:ascii="Calibri" w:hAnsi="Calibri" w:cs="Calibri"/>
              </w:rPr>
            </w:pPr>
            <w:r w:rsidRPr="00B95824">
              <w:rPr>
                <w:rFonts w:ascii="Calibri" w:hAnsi="Calibri" w:cs="Calibri"/>
              </w:rPr>
              <w:t xml:space="preserve">NMAC </w:t>
            </w:r>
            <w:r>
              <w:rPr>
                <w:rFonts w:ascii="Calibri" w:hAnsi="Calibri" w:cs="Calibri"/>
              </w:rPr>
              <w:t xml:space="preserve">CIMT </w:t>
            </w:r>
            <w:r w:rsidRPr="00B95824">
              <w:rPr>
                <w:rFonts w:ascii="Calibri" w:hAnsi="Calibri" w:cs="Calibri"/>
              </w:rPr>
              <w:t>Coordinator</w:t>
            </w:r>
            <w:r>
              <w:rPr>
                <w:rFonts w:ascii="Calibri" w:hAnsi="Calibri" w:cs="Calibri"/>
              </w:rPr>
              <w:t>* (</w:t>
            </w:r>
            <w:hyperlink r:id="rId8" w:history="1">
              <w:r w:rsidRPr="008E656B">
                <w:rPr>
                  <w:rStyle w:val="Hyperlink"/>
                  <w:rFonts w:ascii="Calibri" w:hAnsi="Calibri" w:cs="Calibri"/>
                </w:rPr>
                <w:t>nicc.cimt@firenet.gov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880" w:type="dxa"/>
          </w:tcPr>
          <w:p w14:paraId="06971531" w14:textId="77777777" w:rsidR="002620B8" w:rsidRDefault="002620B8" w:rsidP="002620B8">
            <w:pPr>
              <w:spacing w:after="120"/>
              <w:rPr>
                <w:rFonts w:ascii="Calibri" w:hAnsi="Calibri" w:cs="Calibri"/>
              </w:rPr>
            </w:pPr>
            <w:r w:rsidRPr="004F197A">
              <w:rPr>
                <w:rFonts w:ascii="Calibri" w:hAnsi="Calibri" w:cs="Calibri"/>
              </w:rPr>
              <w:t>Date</w:t>
            </w:r>
          </w:p>
          <w:sdt>
            <w:sdtPr>
              <w:rPr>
                <w:rFonts w:ascii="Calibri" w:hAnsi="Calibri" w:cs="Calibri"/>
              </w:rPr>
              <w:id w:val="1050190391"/>
              <w:placeholder>
                <w:docPart w:val="DE4C7812B183401587D38D0E95A72E2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F984B97" w14:textId="6D14A528" w:rsidR="002620B8" w:rsidRPr="00B95824" w:rsidRDefault="002620B8" w:rsidP="002620B8">
                <w:pPr>
                  <w:rPr>
                    <w:rFonts w:ascii="Calibri" w:hAnsi="Calibri" w:cs="Calibri"/>
                  </w:rPr>
                </w:pPr>
                <w:r w:rsidRPr="008E656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41312A4E" w14:textId="1D7110A3" w:rsidR="00B95824" w:rsidRPr="000F3F16" w:rsidRDefault="000F3F16" w:rsidP="000F3F16">
      <w:pPr>
        <w:spacing w:after="0" w:line="240" w:lineRule="auto"/>
        <w:ind w:left="630"/>
        <w:rPr>
          <w:sz w:val="18"/>
          <w:szCs w:val="18"/>
        </w:rPr>
      </w:pPr>
      <w:r w:rsidRPr="000F3F16">
        <w:rPr>
          <w:sz w:val="18"/>
          <w:szCs w:val="18"/>
        </w:rPr>
        <w:t>*For interagency CIMT assignments only.</w:t>
      </w:r>
    </w:p>
    <w:sectPr w:rsidR="00B95824" w:rsidRPr="000F3F16" w:rsidSect="00663898">
      <w:footerReference w:type="default" r:id="rId9"/>
      <w:footerReference w:type="first" r:id="rId10"/>
      <w:pgSz w:w="15840" w:h="12240" w:orient="landscape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4B16" w14:textId="77777777" w:rsidR="00A658BB" w:rsidRDefault="00A658BB" w:rsidP="00AF5E82">
      <w:pPr>
        <w:spacing w:after="0" w:line="240" w:lineRule="auto"/>
      </w:pPr>
      <w:r>
        <w:separator/>
      </w:r>
    </w:p>
  </w:endnote>
  <w:endnote w:type="continuationSeparator" w:id="0">
    <w:p w14:paraId="5BF23EA1" w14:textId="77777777" w:rsidR="00A658BB" w:rsidRDefault="00A658BB" w:rsidP="00AF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336420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B92FD" w14:textId="726C4D0E" w:rsidR="00AF5E82" w:rsidRPr="001253CB" w:rsidRDefault="00D56385" w:rsidP="00445D73">
        <w:pPr>
          <w:pStyle w:val="Footer"/>
          <w:tabs>
            <w:tab w:val="clear" w:pos="4680"/>
            <w:tab w:val="clear" w:pos="9360"/>
            <w:tab w:val="left" w:pos="13680"/>
          </w:tabs>
          <w:rPr>
            <w:rFonts w:asciiTheme="majorHAnsi" w:hAnsiTheme="majorHAnsi" w:cstheme="majorHAnsi"/>
          </w:rPr>
        </w:pPr>
        <w:r w:rsidRPr="001253CB">
          <w:rPr>
            <w:rFonts w:asciiTheme="majorHAnsi" w:hAnsiTheme="majorHAnsi" w:cstheme="majorHAnsi"/>
          </w:rPr>
          <w:t>IMT Incident Evaluation</w:t>
        </w:r>
        <w:r w:rsidR="000F7793">
          <w:rPr>
            <w:rFonts w:asciiTheme="majorHAnsi" w:hAnsiTheme="majorHAnsi" w:cstheme="majorHAnsi"/>
          </w:rPr>
          <w:t xml:space="preserve"> (2024)</w:t>
        </w:r>
        <w:r w:rsidRPr="001253CB">
          <w:rPr>
            <w:rFonts w:asciiTheme="majorHAnsi" w:hAnsiTheme="majorHAnsi" w:cstheme="majorHAnsi"/>
          </w:rPr>
          <w:tab/>
        </w:r>
        <w:r w:rsidR="00445D73" w:rsidRPr="00445D73">
          <w:rPr>
            <w:rFonts w:asciiTheme="majorHAnsi" w:hAnsiTheme="majorHAnsi" w:cstheme="majorHAnsi"/>
            <w:noProof/>
          </w:rPr>
          <w:fldChar w:fldCharType="begin"/>
        </w:r>
        <w:r w:rsidR="00445D73" w:rsidRPr="00445D73">
          <w:rPr>
            <w:rFonts w:asciiTheme="majorHAnsi" w:hAnsiTheme="majorHAnsi" w:cstheme="majorHAnsi"/>
            <w:noProof/>
          </w:rPr>
          <w:instrText xml:space="preserve"> PAGE  \* Arabic  \* MERGEFORMAT </w:instrText>
        </w:r>
        <w:r w:rsidR="00445D73" w:rsidRPr="00445D73">
          <w:rPr>
            <w:rFonts w:asciiTheme="majorHAnsi" w:hAnsiTheme="majorHAnsi" w:cstheme="majorHAnsi"/>
            <w:noProof/>
          </w:rPr>
          <w:fldChar w:fldCharType="separate"/>
        </w:r>
        <w:r w:rsidR="00445D73" w:rsidRPr="00445D73">
          <w:rPr>
            <w:rFonts w:asciiTheme="majorHAnsi" w:hAnsiTheme="majorHAnsi" w:cstheme="majorHAnsi"/>
            <w:noProof/>
          </w:rPr>
          <w:t>1</w:t>
        </w:r>
        <w:r w:rsidR="00445D73" w:rsidRPr="00445D73">
          <w:rPr>
            <w:rFonts w:asciiTheme="majorHAnsi" w:hAnsiTheme="majorHAnsi" w:cstheme="majorHAnsi"/>
            <w:noProof/>
          </w:rPr>
          <w:fldChar w:fldCharType="end"/>
        </w:r>
        <w:r w:rsidR="00445D73" w:rsidRPr="00445D73">
          <w:rPr>
            <w:rFonts w:asciiTheme="majorHAnsi" w:hAnsiTheme="majorHAnsi" w:cstheme="majorHAnsi"/>
            <w:noProof/>
          </w:rPr>
          <w:t xml:space="preserve"> of </w:t>
        </w:r>
        <w:r w:rsidR="00445D73" w:rsidRPr="00445D73">
          <w:rPr>
            <w:rFonts w:asciiTheme="majorHAnsi" w:hAnsiTheme="majorHAnsi" w:cstheme="majorHAnsi"/>
            <w:noProof/>
          </w:rPr>
          <w:fldChar w:fldCharType="begin"/>
        </w:r>
        <w:r w:rsidR="00445D73" w:rsidRPr="00445D73">
          <w:rPr>
            <w:rFonts w:asciiTheme="majorHAnsi" w:hAnsiTheme="majorHAnsi" w:cstheme="majorHAnsi"/>
            <w:noProof/>
          </w:rPr>
          <w:instrText xml:space="preserve"> NUMPAGES  \* Arabic  \* MERGEFORMAT </w:instrText>
        </w:r>
        <w:r w:rsidR="00445D73" w:rsidRPr="00445D73">
          <w:rPr>
            <w:rFonts w:asciiTheme="majorHAnsi" w:hAnsiTheme="majorHAnsi" w:cstheme="majorHAnsi"/>
            <w:noProof/>
          </w:rPr>
          <w:fldChar w:fldCharType="separate"/>
        </w:r>
        <w:r w:rsidR="00445D73" w:rsidRPr="00445D73">
          <w:rPr>
            <w:rFonts w:asciiTheme="majorHAnsi" w:hAnsiTheme="majorHAnsi" w:cstheme="majorHAnsi"/>
            <w:noProof/>
          </w:rPr>
          <w:t>2</w:t>
        </w:r>
        <w:r w:rsidR="00445D73" w:rsidRPr="00445D73"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94EC" w14:textId="65EB4B29" w:rsidR="0076426F" w:rsidRPr="00445D73" w:rsidRDefault="00445D73" w:rsidP="00445D73">
    <w:pPr>
      <w:pStyle w:val="Footer"/>
      <w:tabs>
        <w:tab w:val="clear" w:pos="4680"/>
        <w:tab w:val="clear" w:pos="9360"/>
        <w:tab w:val="left" w:pos="13680"/>
      </w:tabs>
      <w:ind w:right="180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tab/>
    </w:r>
    <w:r w:rsidRPr="00445D73">
      <w:rPr>
        <w:rFonts w:asciiTheme="majorHAnsi" w:hAnsiTheme="majorHAnsi" w:cstheme="majorHAnsi"/>
        <w:noProof/>
      </w:rPr>
      <w:fldChar w:fldCharType="begin"/>
    </w:r>
    <w:r w:rsidRPr="00445D73">
      <w:rPr>
        <w:rFonts w:asciiTheme="majorHAnsi" w:hAnsiTheme="majorHAnsi" w:cstheme="majorHAnsi"/>
        <w:noProof/>
      </w:rPr>
      <w:instrText xml:space="preserve"> PAGE  \* Arabic  \* MERGEFORMAT </w:instrText>
    </w:r>
    <w:r w:rsidRPr="00445D73">
      <w:rPr>
        <w:rFonts w:asciiTheme="majorHAnsi" w:hAnsiTheme="majorHAnsi" w:cstheme="majorHAnsi"/>
        <w:noProof/>
      </w:rPr>
      <w:fldChar w:fldCharType="separate"/>
    </w:r>
    <w:r>
      <w:rPr>
        <w:rFonts w:asciiTheme="majorHAnsi" w:hAnsiTheme="majorHAnsi" w:cstheme="majorHAnsi"/>
        <w:noProof/>
      </w:rPr>
      <w:t>2</w:t>
    </w:r>
    <w:r w:rsidRPr="00445D73">
      <w:rPr>
        <w:rFonts w:asciiTheme="majorHAnsi" w:hAnsiTheme="majorHAnsi" w:cstheme="majorHAnsi"/>
        <w:noProof/>
      </w:rPr>
      <w:fldChar w:fldCharType="end"/>
    </w:r>
    <w:r w:rsidRPr="00445D73">
      <w:rPr>
        <w:rFonts w:asciiTheme="majorHAnsi" w:hAnsiTheme="majorHAnsi" w:cstheme="majorHAnsi"/>
        <w:noProof/>
      </w:rPr>
      <w:t xml:space="preserve"> of </w:t>
    </w:r>
    <w:r w:rsidRPr="00445D73">
      <w:rPr>
        <w:rFonts w:asciiTheme="majorHAnsi" w:hAnsiTheme="majorHAnsi" w:cstheme="majorHAnsi"/>
        <w:noProof/>
      </w:rPr>
      <w:fldChar w:fldCharType="begin"/>
    </w:r>
    <w:r w:rsidRPr="00445D73">
      <w:rPr>
        <w:rFonts w:asciiTheme="majorHAnsi" w:hAnsiTheme="majorHAnsi" w:cstheme="majorHAnsi"/>
        <w:noProof/>
      </w:rPr>
      <w:instrText xml:space="preserve"> NUMPAGES  \* Arabic  \* MERGEFORMAT </w:instrText>
    </w:r>
    <w:r w:rsidRPr="00445D73">
      <w:rPr>
        <w:rFonts w:asciiTheme="majorHAnsi" w:hAnsiTheme="majorHAnsi" w:cstheme="majorHAnsi"/>
        <w:noProof/>
      </w:rPr>
      <w:fldChar w:fldCharType="separate"/>
    </w:r>
    <w:r>
      <w:rPr>
        <w:rFonts w:asciiTheme="majorHAnsi" w:hAnsiTheme="majorHAnsi" w:cstheme="majorHAnsi"/>
        <w:noProof/>
      </w:rPr>
      <w:t>4</w:t>
    </w:r>
    <w:r w:rsidRPr="00445D73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AD4" w14:textId="77777777" w:rsidR="00A658BB" w:rsidRDefault="00A658BB" w:rsidP="00AF5E82">
      <w:pPr>
        <w:spacing w:after="0" w:line="240" w:lineRule="auto"/>
      </w:pPr>
      <w:r>
        <w:separator/>
      </w:r>
    </w:p>
  </w:footnote>
  <w:footnote w:type="continuationSeparator" w:id="0">
    <w:p w14:paraId="76685FAE" w14:textId="77777777" w:rsidR="00A658BB" w:rsidRDefault="00A658BB" w:rsidP="00AF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36A"/>
    <w:multiLevelType w:val="hybridMultilevel"/>
    <w:tmpl w:val="AF328A22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382"/>
    <w:multiLevelType w:val="multilevel"/>
    <w:tmpl w:val="91B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2433A"/>
    <w:multiLevelType w:val="hybridMultilevel"/>
    <w:tmpl w:val="0EFE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4265"/>
    <w:multiLevelType w:val="hybridMultilevel"/>
    <w:tmpl w:val="B58A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4907"/>
    <w:multiLevelType w:val="hybridMultilevel"/>
    <w:tmpl w:val="CE5C5916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7569"/>
    <w:multiLevelType w:val="hybridMultilevel"/>
    <w:tmpl w:val="3D0C4AD2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96C77"/>
    <w:multiLevelType w:val="hybridMultilevel"/>
    <w:tmpl w:val="BAB08F22"/>
    <w:lvl w:ilvl="0" w:tplc="A98A8A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D058B"/>
    <w:multiLevelType w:val="hybridMultilevel"/>
    <w:tmpl w:val="62248636"/>
    <w:lvl w:ilvl="0" w:tplc="476C6E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9969">
    <w:abstractNumId w:val="3"/>
  </w:num>
  <w:num w:numId="2" w16cid:durableId="1203980079">
    <w:abstractNumId w:val="6"/>
  </w:num>
  <w:num w:numId="3" w16cid:durableId="1885561430">
    <w:abstractNumId w:val="7"/>
  </w:num>
  <w:num w:numId="4" w16cid:durableId="998191706">
    <w:abstractNumId w:val="0"/>
  </w:num>
  <w:num w:numId="5" w16cid:durableId="1108693399">
    <w:abstractNumId w:val="4"/>
  </w:num>
  <w:num w:numId="6" w16cid:durableId="1052193873">
    <w:abstractNumId w:val="2"/>
  </w:num>
  <w:num w:numId="7" w16cid:durableId="586840672">
    <w:abstractNumId w:val="5"/>
  </w:num>
  <w:num w:numId="8" w16cid:durableId="1004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D"/>
    <w:rsid w:val="00026021"/>
    <w:rsid w:val="00033394"/>
    <w:rsid w:val="00033A73"/>
    <w:rsid w:val="0004656E"/>
    <w:rsid w:val="00061297"/>
    <w:rsid w:val="00064C32"/>
    <w:rsid w:val="00092761"/>
    <w:rsid w:val="000A30AF"/>
    <w:rsid w:val="000D781D"/>
    <w:rsid w:val="000F3F16"/>
    <w:rsid w:val="000F7793"/>
    <w:rsid w:val="001253CB"/>
    <w:rsid w:val="0014717B"/>
    <w:rsid w:val="001710E1"/>
    <w:rsid w:val="0019443A"/>
    <w:rsid w:val="001B02D9"/>
    <w:rsid w:val="001E4622"/>
    <w:rsid w:val="001F3A02"/>
    <w:rsid w:val="00210026"/>
    <w:rsid w:val="002133C2"/>
    <w:rsid w:val="002620B8"/>
    <w:rsid w:val="00276738"/>
    <w:rsid w:val="002F4CC3"/>
    <w:rsid w:val="00306F61"/>
    <w:rsid w:val="00364886"/>
    <w:rsid w:val="00374006"/>
    <w:rsid w:val="0037645D"/>
    <w:rsid w:val="003E6879"/>
    <w:rsid w:val="003E6893"/>
    <w:rsid w:val="003F1997"/>
    <w:rsid w:val="003F4ADB"/>
    <w:rsid w:val="004018FD"/>
    <w:rsid w:val="004107C0"/>
    <w:rsid w:val="00426B9D"/>
    <w:rsid w:val="0043363E"/>
    <w:rsid w:val="00445D73"/>
    <w:rsid w:val="00447460"/>
    <w:rsid w:val="00447802"/>
    <w:rsid w:val="0048209F"/>
    <w:rsid w:val="004908EE"/>
    <w:rsid w:val="0049324C"/>
    <w:rsid w:val="004C3909"/>
    <w:rsid w:val="004E6411"/>
    <w:rsid w:val="004E7DED"/>
    <w:rsid w:val="00500B72"/>
    <w:rsid w:val="00536A9E"/>
    <w:rsid w:val="0054211F"/>
    <w:rsid w:val="0054337F"/>
    <w:rsid w:val="0054732E"/>
    <w:rsid w:val="00567371"/>
    <w:rsid w:val="005873C6"/>
    <w:rsid w:val="005C1F44"/>
    <w:rsid w:val="005E4062"/>
    <w:rsid w:val="0061339B"/>
    <w:rsid w:val="00631E25"/>
    <w:rsid w:val="00632D10"/>
    <w:rsid w:val="00653C0B"/>
    <w:rsid w:val="00663898"/>
    <w:rsid w:val="006B2C3E"/>
    <w:rsid w:val="006D79EE"/>
    <w:rsid w:val="006E03BF"/>
    <w:rsid w:val="00707567"/>
    <w:rsid w:val="007112D0"/>
    <w:rsid w:val="007224DC"/>
    <w:rsid w:val="007424AC"/>
    <w:rsid w:val="00754004"/>
    <w:rsid w:val="0076426F"/>
    <w:rsid w:val="00766BDD"/>
    <w:rsid w:val="007D4A33"/>
    <w:rsid w:val="007D76B5"/>
    <w:rsid w:val="00805B9D"/>
    <w:rsid w:val="0081069A"/>
    <w:rsid w:val="00816D1C"/>
    <w:rsid w:val="008449DD"/>
    <w:rsid w:val="00852234"/>
    <w:rsid w:val="008749F2"/>
    <w:rsid w:val="008768BC"/>
    <w:rsid w:val="00884A3B"/>
    <w:rsid w:val="0089600D"/>
    <w:rsid w:val="008A06BC"/>
    <w:rsid w:val="008D20E3"/>
    <w:rsid w:val="008E3DCD"/>
    <w:rsid w:val="008E58B2"/>
    <w:rsid w:val="009360B6"/>
    <w:rsid w:val="009368B8"/>
    <w:rsid w:val="009422B9"/>
    <w:rsid w:val="0095352D"/>
    <w:rsid w:val="009543A6"/>
    <w:rsid w:val="009551C1"/>
    <w:rsid w:val="009652CE"/>
    <w:rsid w:val="00976D27"/>
    <w:rsid w:val="009869D7"/>
    <w:rsid w:val="00993CA2"/>
    <w:rsid w:val="00995DA0"/>
    <w:rsid w:val="009A0799"/>
    <w:rsid w:val="009B2AF1"/>
    <w:rsid w:val="009B4AA9"/>
    <w:rsid w:val="009C26E0"/>
    <w:rsid w:val="009F4B33"/>
    <w:rsid w:val="00A00DCF"/>
    <w:rsid w:val="00A30ED1"/>
    <w:rsid w:val="00A64B87"/>
    <w:rsid w:val="00A658BB"/>
    <w:rsid w:val="00A75C30"/>
    <w:rsid w:val="00A943F3"/>
    <w:rsid w:val="00AA52D9"/>
    <w:rsid w:val="00AE076D"/>
    <w:rsid w:val="00AF5E82"/>
    <w:rsid w:val="00B3675C"/>
    <w:rsid w:val="00B45DE0"/>
    <w:rsid w:val="00B95824"/>
    <w:rsid w:val="00BA0EE4"/>
    <w:rsid w:val="00BA1B46"/>
    <w:rsid w:val="00BB6FFD"/>
    <w:rsid w:val="00BC215B"/>
    <w:rsid w:val="00BC25B2"/>
    <w:rsid w:val="00BE0886"/>
    <w:rsid w:val="00C20922"/>
    <w:rsid w:val="00C21DE0"/>
    <w:rsid w:val="00C30F6C"/>
    <w:rsid w:val="00C33617"/>
    <w:rsid w:val="00C4341F"/>
    <w:rsid w:val="00C4384F"/>
    <w:rsid w:val="00C53EDE"/>
    <w:rsid w:val="00C938D3"/>
    <w:rsid w:val="00C94F28"/>
    <w:rsid w:val="00CC4DB7"/>
    <w:rsid w:val="00D524CB"/>
    <w:rsid w:val="00D56385"/>
    <w:rsid w:val="00D57162"/>
    <w:rsid w:val="00D7148C"/>
    <w:rsid w:val="00D9211D"/>
    <w:rsid w:val="00DF1290"/>
    <w:rsid w:val="00DF47D7"/>
    <w:rsid w:val="00E22DAD"/>
    <w:rsid w:val="00E309CC"/>
    <w:rsid w:val="00E37A21"/>
    <w:rsid w:val="00E42433"/>
    <w:rsid w:val="00E42B1C"/>
    <w:rsid w:val="00E6441D"/>
    <w:rsid w:val="00E80280"/>
    <w:rsid w:val="00E81F8C"/>
    <w:rsid w:val="00EA0FED"/>
    <w:rsid w:val="00EE6023"/>
    <w:rsid w:val="00F07039"/>
    <w:rsid w:val="00F245D0"/>
    <w:rsid w:val="00F33C2D"/>
    <w:rsid w:val="00F62CE2"/>
    <w:rsid w:val="00F67B48"/>
    <w:rsid w:val="00F94BFE"/>
    <w:rsid w:val="00F9535D"/>
    <w:rsid w:val="00FA25E3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182A5"/>
  <w15:chartTrackingRefBased/>
  <w15:docId w15:val="{43448B66-8808-435A-937D-ECD81EFD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82"/>
  </w:style>
  <w:style w:type="paragraph" w:styleId="Footer">
    <w:name w:val="footer"/>
    <w:basedOn w:val="Normal"/>
    <w:link w:val="FooterChar"/>
    <w:uiPriority w:val="99"/>
    <w:unhideWhenUsed/>
    <w:rsid w:val="00AF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82"/>
  </w:style>
  <w:style w:type="paragraph" w:styleId="Revision">
    <w:name w:val="Revision"/>
    <w:hidden/>
    <w:uiPriority w:val="99"/>
    <w:semiHidden/>
    <w:rsid w:val="007224DC"/>
    <w:pPr>
      <w:spacing w:after="0" w:line="240" w:lineRule="auto"/>
    </w:pPr>
  </w:style>
  <w:style w:type="paragraph" w:styleId="NoSpacing">
    <w:name w:val="No Spacing"/>
    <w:uiPriority w:val="1"/>
    <w:qFormat/>
    <w:rsid w:val="00816D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6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8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620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c.cimt@firenet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199F5C56846D49423B6BD0302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A303-75A2-4BF9-84EB-CD71EE2CDD7C}"/>
      </w:docPartPr>
      <w:docPartBody>
        <w:p w:rsidR="00B273DA" w:rsidRDefault="00B273DA" w:rsidP="00B273DA">
          <w:pPr>
            <w:pStyle w:val="32A199F5C56846D49423B6BD03027A3C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7F37FE424648928BC77270CBDE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AB07-3532-4206-84E9-EF6DD6C2599F}"/>
      </w:docPartPr>
      <w:docPartBody>
        <w:p w:rsidR="00B273DA" w:rsidRDefault="00B273DA" w:rsidP="00B273DA">
          <w:pPr>
            <w:pStyle w:val="437F37FE424648928BC77270CBDE28AF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566A17E3844E909BBEDBC3B9D8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CBCA-5EA2-4524-A49A-A33A112D725C}"/>
      </w:docPartPr>
      <w:docPartBody>
        <w:p w:rsidR="00B273DA" w:rsidRDefault="00B273DA" w:rsidP="00B273DA">
          <w:pPr>
            <w:pStyle w:val="41566A17E3844E909BBEDBC3B9D893A0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E94548DB874D37B525A5EF2F9A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E787-322D-42B0-B6FE-BF7C9DAF962A}"/>
      </w:docPartPr>
      <w:docPartBody>
        <w:p w:rsidR="00B273DA" w:rsidRDefault="00B273DA" w:rsidP="00B273DA">
          <w:pPr>
            <w:pStyle w:val="BDE94548DB874D37B525A5EF2F9A6AE4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CD1E8AA024848B6FF65723D78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C7C2-9D80-486F-8A5F-6785B062E68A}"/>
      </w:docPartPr>
      <w:docPartBody>
        <w:p w:rsidR="00B273DA" w:rsidRDefault="00B273DA" w:rsidP="00B273DA">
          <w:pPr>
            <w:pStyle w:val="44CCD1E8AA024848B6FF65723D781DD3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C9694701914BA1BE833B6B414D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4AD4-0937-482A-950C-EB75DFF58439}"/>
      </w:docPartPr>
      <w:docPartBody>
        <w:p w:rsidR="00B273DA" w:rsidRDefault="00B273DA" w:rsidP="00B273DA">
          <w:pPr>
            <w:pStyle w:val="0FC9694701914BA1BE833B6B414D8FFF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4C7812B183401587D38D0E95A7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E707-3D17-4E80-B4EE-03D7332E469D}"/>
      </w:docPartPr>
      <w:docPartBody>
        <w:p w:rsidR="00B273DA" w:rsidRDefault="00B273DA" w:rsidP="00B273DA">
          <w:pPr>
            <w:pStyle w:val="DE4C7812B183401587D38D0E95A72E273"/>
          </w:pPr>
          <w:r w:rsidRPr="008E65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88B1F66E2E4B09BB9C439E6B76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BE02-9829-46E8-80DC-35A0870CA752}"/>
      </w:docPartPr>
      <w:docPartBody>
        <w:p w:rsidR="00B273DA" w:rsidRDefault="00B273DA" w:rsidP="00B273DA">
          <w:pPr>
            <w:pStyle w:val="4888B1F66E2E4B09BB9C439E6B762A922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DB2B652CD7114F339961A3E24FE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1CDB-0D89-48C2-8410-B3280F65D562}"/>
      </w:docPartPr>
      <w:docPartBody>
        <w:p w:rsidR="00B273DA" w:rsidRDefault="00B273DA" w:rsidP="00B273DA">
          <w:pPr>
            <w:pStyle w:val="DB2B652CD7114F339961A3E24FEC5AE9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8AF97A4229054C00A8322D05A57EE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00FF-BC06-4A6B-A99F-415BE9D38089}"/>
      </w:docPartPr>
      <w:docPartBody>
        <w:p w:rsidR="00B273DA" w:rsidRDefault="00B273DA" w:rsidP="00B273DA">
          <w:pPr>
            <w:pStyle w:val="8AF97A4229054C00A8322D05A57EE606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CD826ED5C2064D87A47371AF4657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46BA-2EDD-4E55-AE41-9BED24B06A81}"/>
      </w:docPartPr>
      <w:docPartBody>
        <w:p w:rsidR="00B273DA" w:rsidRDefault="00B273DA" w:rsidP="00B273DA">
          <w:pPr>
            <w:pStyle w:val="CD826ED5C2064D87A47371AF4657AA30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3C101D52A6BF47AFBE3E6FB401046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434-5DEF-409D-9DA6-A43E02108CF3}"/>
      </w:docPartPr>
      <w:docPartBody>
        <w:p w:rsidR="00B273DA" w:rsidRDefault="00B273DA" w:rsidP="00B273DA">
          <w:pPr>
            <w:pStyle w:val="3C101D52A6BF47AFBE3E6FB401046009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9E3CC90C4A4C41C1B16C4B5253FD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B9EE-A471-4121-9477-8DEE1CB4CB9E}"/>
      </w:docPartPr>
      <w:docPartBody>
        <w:p w:rsidR="00B273DA" w:rsidRDefault="00B273DA" w:rsidP="00B273DA">
          <w:pPr>
            <w:pStyle w:val="9E3CC90C4A4C41C1B16C4B5253FD23D8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BA9F724C9D6841A181A6B02B4CF1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7282-9F3A-4C7A-B074-4ECE6DFAD612}"/>
      </w:docPartPr>
      <w:docPartBody>
        <w:p w:rsidR="00B273DA" w:rsidRDefault="00B273DA" w:rsidP="00B273DA">
          <w:pPr>
            <w:pStyle w:val="BA9F724C9D6841A181A6B02B4CF1073D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9AA1A452CB5B41AD90B582044E8F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D17D-FE5D-45E3-8B9A-F64746D3A6CF}"/>
      </w:docPartPr>
      <w:docPartBody>
        <w:p w:rsidR="00B273DA" w:rsidRDefault="00B273DA" w:rsidP="00B273DA">
          <w:pPr>
            <w:pStyle w:val="9AA1A452CB5B41AD90B582044E8F6DA1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1800CFD8914D4072B94A17763429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B29D-ED46-46BB-AACB-00F6C81A6ADC}"/>
      </w:docPartPr>
      <w:docPartBody>
        <w:p w:rsidR="00B273DA" w:rsidRDefault="00B273DA" w:rsidP="00B273DA">
          <w:pPr>
            <w:pStyle w:val="1800CFD8914D4072B94A17763429380E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05C2C57A59D846ACBD959103163C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2452-0AA2-4A23-8825-18A8C01C3C52}"/>
      </w:docPartPr>
      <w:docPartBody>
        <w:p w:rsidR="00B273DA" w:rsidRDefault="00B273DA" w:rsidP="00B273DA">
          <w:pPr>
            <w:pStyle w:val="05C2C57A59D846ACBD959103163CF2B0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C203E33792F94EBFABA7B8729546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08FEC-75C2-40B6-BF24-126A8A66B24A}"/>
      </w:docPartPr>
      <w:docPartBody>
        <w:p w:rsidR="00B273DA" w:rsidRDefault="00B273DA" w:rsidP="00B273DA">
          <w:pPr>
            <w:pStyle w:val="C203E33792F94EBFABA7B872954676CE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9369A9D8CBE146369576A4D88053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4D41-F084-4510-A021-1779B414F46A}"/>
      </w:docPartPr>
      <w:docPartBody>
        <w:p w:rsidR="00B273DA" w:rsidRDefault="00B273DA" w:rsidP="00B273DA">
          <w:pPr>
            <w:pStyle w:val="9369A9D8CBE146369576A4D880530C21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5507446912594C4C9A6C3EBE084B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76C8-6ADA-4262-BD5C-C5998497E2D2}"/>
      </w:docPartPr>
      <w:docPartBody>
        <w:p w:rsidR="00B273DA" w:rsidRDefault="00B273DA" w:rsidP="00B273DA">
          <w:pPr>
            <w:pStyle w:val="5507446912594C4C9A6C3EBE084BCE11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91CACC6B097A4559AF8907916274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93C7-6600-47F5-AC4E-1EB3B0E5D560}"/>
      </w:docPartPr>
      <w:docPartBody>
        <w:p w:rsidR="00B273DA" w:rsidRDefault="00B273DA" w:rsidP="00B273DA">
          <w:pPr>
            <w:pStyle w:val="91CACC6B097A4559AF89079162742DC9"/>
          </w:pPr>
          <w:r w:rsidRPr="008E656B">
            <w:rPr>
              <w:rStyle w:val="PlaceholderText"/>
            </w:rPr>
            <w:t>Choose an item.</w:t>
          </w:r>
        </w:p>
      </w:docPartBody>
    </w:docPart>
    <w:docPart>
      <w:docPartPr>
        <w:name w:val="BC9CEFE2BF3347979567DC403D609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57AA-515F-4383-9B2D-519FC4CFD8DD}"/>
      </w:docPartPr>
      <w:docPartBody>
        <w:p w:rsidR="00B273DA" w:rsidRDefault="00B273DA" w:rsidP="00B273DA">
          <w:pPr>
            <w:pStyle w:val="BC9CEFE2BF3347979567DC403D60957A"/>
          </w:pPr>
          <w:r w:rsidRPr="008E65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A"/>
    <w:rsid w:val="00B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3DA"/>
    <w:rPr>
      <w:color w:val="666666"/>
    </w:rPr>
  </w:style>
  <w:style w:type="paragraph" w:customStyle="1" w:styleId="F32261754F5B4FE38095AA7FE5866BF5">
    <w:name w:val="F32261754F5B4FE38095AA7FE5866BF5"/>
    <w:rsid w:val="00B273DA"/>
  </w:style>
  <w:style w:type="paragraph" w:customStyle="1" w:styleId="0FA6CFD78CCB47F49B51680C3760F6CD">
    <w:name w:val="0FA6CFD78CCB47F49B51680C3760F6CD"/>
    <w:rsid w:val="00B273DA"/>
  </w:style>
  <w:style w:type="paragraph" w:customStyle="1" w:styleId="5C13E8226D4441CA9B7B4CD19CD1DA3B">
    <w:name w:val="5C13E8226D4441CA9B7B4CD19CD1DA3B"/>
    <w:rsid w:val="00B273DA"/>
  </w:style>
  <w:style w:type="paragraph" w:customStyle="1" w:styleId="CDA59DA3969543FC8974291B8CCF92A1">
    <w:name w:val="CDA59DA3969543FC8974291B8CCF92A1"/>
    <w:rsid w:val="00B273DA"/>
  </w:style>
  <w:style w:type="paragraph" w:customStyle="1" w:styleId="DE1EA374E5C64DDAA58AB3B3CC8FF7AF">
    <w:name w:val="DE1EA374E5C64DDAA58AB3B3CC8FF7AF"/>
    <w:rsid w:val="00B273DA"/>
  </w:style>
  <w:style w:type="paragraph" w:customStyle="1" w:styleId="F0F86DCAAA0A4CE694B223FC90B109A5">
    <w:name w:val="F0F86DCAAA0A4CE694B223FC90B109A5"/>
    <w:rsid w:val="00B273DA"/>
  </w:style>
  <w:style w:type="paragraph" w:customStyle="1" w:styleId="EBEB52167AB94F8BBECF67BE10B6C188">
    <w:name w:val="EBEB52167AB94F8BBECF67BE10B6C188"/>
    <w:rsid w:val="00B273DA"/>
  </w:style>
  <w:style w:type="paragraph" w:customStyle="1" w:styleId="D8577BAD5D3E4DC28AC380C6559043B7">
    <w:name w:val="D8577BAD5D3E4DC28AC380C6559043B7"/>
    <w:rsid w:val="00B273DA"/>
  </w:style>
  <w:style w:type="paragraph" w:customStyle="1" w:styleId="4A898F4B827448409E4EB7FF2FF5A8B5">
    <w:name w:val="4A898F4B827448409E4EB7FF2FF5A8B5"/>
    <w:rsid w:val="00B273DA"/>
  </w:style>
  <w:style w:type="paragraph" w:customStyle="1" w:styleId="8F56419800BE45D2A97D4F04B4CCD7D6">
    <w:name w:val="8F56419800BE45D2A97D4F04B4CCD7D6"/>
    <w:rsid w:val="00B273DA"/>
  </w:style>
  <w:style w:type="paragraph" w:customStyle="1" w:styleId="BB5B849363154E949FCF89BE32160522">
    <w:name w:val="BB5B849363154E949FCF89BE32160522"/>
    <w:rsid w:val="00B273DA"/>
  </w:style>
  <w:style w:type="paragraph" w:customStyle="1" w:styleId="F56EA22B781B4DFBB1FF34E38002C7C3">
    <w:name w:val="F56EA22B781B4DFBB1FF34E38002C7C3"/>
    <w:rsid w:val="00B273DA"/>
  </w:style>
  <w:style w:type="paragraph" w:customStyle="1" w:styleId="9E122639E85E4A53AA27F63A79454E8A">
    <w:name w:val="9E122639E85E4A53AA27F63A79454E8A"/>
    <w:rsid w:val="00B273DA"/>
  </w:style>
  <w:style w:type="paragraph" w:customStyle="1" w:styleId="A0DA5FA5011141BC92DB7EA3CBEFAB83">
    <w:name w:val="A0DA5FA5011141BC92DB7EA3CBEFAB83"/>
    <w:rsid w:val="00B273DA"/>
  </w:style>
  <w:style w:type="paragraph" w:customStyle="1" w:styleId="70641070FCDA4F4BBF9C51CEA55D2BC9">
    <w:name w:val="70641070FCDA4F4BBF9C51CEA55D2BC9"/>
    <w:rsid w:val="00B273DA"/>
  </w:style>
  <w:style w:type="paragraph" w:customStyle="1" w:styleId="692BB1EB34404EB09E918A4BC77A9772">
    <w:name w:val="692BB1EB34404EB09E918A4BC77A9772"/>
    <w:rsid w:val="00B273DA"/>
  </w:style>
  <w:style w:type="paragraph" w:customStyle="1" w:styleId="2CD66C2162534E9F8FC50E39495ACC74">
    <w:name w:val="2CD66C2162534E9F8FC50E39495ACC74"/>
    <w:rsid w:val="00B273DA"/>
  </w:style>
  <w:style w:type="paragraph" w:customStyle="1" w:styleId="B75443C23C41468ABD7242953952561C">
    <w:name w:val="B75443C23C41468ABD7242953952561C"/>
    <w:rsid w:val="00B273DA"/>
  </w:style>
  <w:style w:type="paragraph" w:customStyle="1" w:styleId="8EF639015CB242CAB47699FDF44E326D">
    <w:name w:val="8EF639015CB242CAB47699FDF44E326D"/>
    <w:rsid w:val="00B273DA"/>
  </w:style>
  <w:style w:type="paragraph" w:customStyle="1" w:styleId="0555AE08A257405BA28730230C93177C">
    <w:name w:val="0555AE08A257405BA28730230C93177C"/>
    <w:rsid w:val="00B273DA"/>
  </w:style>
  <w:style w:type="paragraph" w:customStyle="1" w:styleId="F1F49CA64B69488F884490BFAECA0410">
    <w:name w:val="F1F49CA64B69488F884490BFAECA0410"/>
    <w:rsid w:val="00B273DA"/>
  </w:style>
  <w:style w:type="paragraph" w:customStyle="1" w:styleId="BCC0F8B9C54A4229A654D0000AA858CA">
    <w:name w:val="BCC0F8B9C54A4229A654D0000AA858CA"/>
    <w:rsid w:val="00B273DA"/>
  </w:style>
  <w:style w:type="paragraph" w:customStyle="1" w:styleId="D493BFD668094ABC99DA991BB7F17F9D">
    <w:name w:val="D493BFD668094ABC99DA991BB7F17F9D"/>
    <w:rsid w:val="00B273DA"/>
  </w:style>
  <w:style w:type="paragraph" w:customStyle="1" w:styleId="72C4B3D30D514B3E9727518F55468CDB">
    <w:name w:val="72C4B3D30D514B3E9727518F55468CDB"/>
    <w:rsid w:val="00B273DA"/>
  </w:style>
  <w:style w:type="paragraph" w:customStyle="1" w:styleId="0EBE14C1474A4783A17ECDDE5601DBA7">
    <w:name w:val="0EBE14C1474A4783A17ECDDE5601DBA7"/>
    <w:rsid w:val="00B273DA"/>
  </w:style>
  <w:style w:type="paragraph" w:customStyle="1" w:styleId="9F9087BBF6234BF882F72A92DD2E5CAA">
    <w:name w:val="9F9087BBF6234BF882F72A92DD2E5CAA"/>
    <w:rsid w:val="00B273DA"/>
  </w:style>
  <w:style w:type="paragraph" w:customStyle="1" w:styleId="B611703F11C0417FB17157C332C82C55">
    <w:name w:val="B611703F11C0417FB17157C332C82C55"/>
    <w:rsid w:val="00B273DA"/>
  </w:style>
  <w:style w:type="paragraph" w:customStyle="1" w:styleId="8F2CADDD280C44DAA5211C2582EED6F0">
    <w:name w:val="8F2CADDD280C44DAA5211C2582EED6F0"/>
    <w:rsid w:val="00B273DA"/>
  </w:style>
  <w:style w:type="paragraph" w:customStyle="1" w:styleId="9C893D5953544EB0AC82E8A0B07B6B07">
    <w:name w:val="9C893D5953544EB0AC82E8A0B07B6B07"/>
    <w:rsid w:val="00B273DA"/>
  </w:style>
  <w:style w:type="paragraph" w:customStyle="1" w:styleId="AF991F472B5849D3BCBF4DD5218734B0">
    <w:name w:val="AF991F472B5849D3BCBF4DD5218734B0"/>
    <w:rsid w:val="00B273DA"/>
  </w:style>
  <w:style w:type="paragraph" w:customStyle="1" w:styleId="4A9604C946FE4092B8B3C4877DAB8F98">
    <w:name w:val="4A9604C946FE4092B8B3C4877DAB8F98"/>
    <w:rsid w:val="00B273DA"/>
  </w:style>
  <w:style w:type="paragraph" w:customStyle="1" w:styleId="33BD69B96CA340DF8DE30782DDDBAFCF">
    <w:name w:val="33BD69B96CA340DF8DE30782DDDBAFCF"/>
    <w:rsid w:val="00B273DA"/>
  </w:style>
  <w:style w:type="paragraph" w:customStyle="1" w:styleId="C35F37FFC120433DBA0ADD4E24A58575">
    <w:name w:val="C35F37FFC120433DBA0ADD4E24A58575"/>
    <w:rsid w:val="00B273DA"/>
  </w:style>
  <w:style w:type="paragraph" w:customStyle="1" w:styleId="32A199F5C56846D49423B6BD03027A3C">
    <w:name w:val="32A199F5C56846D49423B6BD03027A3C"/>
    <w:rsid w:val="00B273DA"/>
  </w:style>
  <w:style w:type="paragraph" w:customStyle="1" w:styleId="B7951512F8584F9C807258151E8179B2">
    <w:name w:val="B7951512F8584F9C807258151E8179B2"/>
    <w:rsid w:val="00B273DA"/>
  </w:style>
  <w:style w:type="paragraph" w:customStyle="1" w:styleId="437F37FE424648928BC77270CBDE28AF">
    <w:name w:val="437F37FE424648928BC77270CBDE28AF"/>
    <w:rsid w:val="00B273DA"/>
  </w:style>
  <w:style w:type="paragraph" w:customStyle="1" w:styleId="BAA1DE31F8D3422C86606CB90F3853CC">
    <w:name w:val="BAA1DE31F8D3422C86606CB90F3853CC"/>
    <w:rsid w:val="00B273DA"/>
  </w:style>
  <w:style w:type="paragraph" w:customStyle="1" w:styleId="E3ECC1EA9D1E41329C57196CB2C20EFB">
    <w:name w:val="E3ECC1EA9D1E41329C57196CB2C20EFB"/>
    <w:rsid w:val="00B273DA"/>
  </w:style>
  <w:style w:type="paragraph" w:customStyle="1" w:styleId="F21547B23B2547A79E0D959620A49B14">
    <w:name w:val="F21547B23B2547A79E0D959620A49B14"/>
    <w:rsid w:val="00B273DA"/>
  </w:style>
  <w:style w:type="paragraph" w:customStyle="1" w:styleId="41566A17E3844E909BBEDBC3B9D893A0">
    <w:name w:val="41566A17E3844E909BBEDBC3B9D893A0"/>
    <w:rsid w:val="00B273DA"/>
  </w:style>
  <w:style w:type="paragraph" w:customStyle="1" w:styleId="2DE20C71837F46AE98F844B5028F56EF">
    <w:name w:val="2DE20C71837F46AE98F844B5028F56EF"/>
    <w:rsid w:val="00B273DA"/>
  </w:style>
  <w:style w:type="paragraph" w:customStyle="1" w:styleId="C22F7CABDFE8486CB06DB8FB5BD34186">
    <w:name w:val="C22F7CABDFE8486CB06DB8FB5BD34186"/>
    <w:rsid w:val="00B273DA"/>
  </w:style>
  <w:style w:type="paragraph" w:customStyle="1" w:styleId="BDE94548DB874D37B525A5EF2F9A6AE4">
    <w:name w:val="BDE94548DB874D37B525A5EF2F9A6AE4"/>
    <w:rsid w:val="00B273DA"/>
  </w:style>
  <w:style w:type="paragraph" w:customStyle="1" w:styleId="8080056727A84F4FA52BF016FF1637E3">
    <w:name w:val="8080056727A84F4FA52BF016FF1637E3"/>
    <w:rsid w:val="00B273DA"/>
  </w:style>
  <w:style w:type="paragraph" w:customStyle="1" w:styleId="44CCD1E8AA024848B6FF65723D781DD3">
    <w:name w:val="44CCD1E8AA024848B6FF65723D781DD3"/>
    <w:rsid w:val="00B273DA"/>
  </w:style>
  <w:style w:type="paragraph" w:customStyle="1" w:styleId="3EADB105DE5E4B598E41CB47F7661138">
    <w:name w:val="3EADB105DE5E4B598E41CB47F7661138"/>
    <w:rsid w:val="00B273DA"/>
  </w:style>
  <w:style w:type="paragraph" w:customStyle="1" w:styleId="06DAAAA1975047159083B56B17DDC614">
    <w:name w:val="06DAAAA1975047159083B56B17DDC614"/>
    <w:rsid w:val="00B273DA"/>
  </w:style>
  <w:style w:type="paragraph" w:customStyle="1" w:styleId="0BA57D1B69064E109882A7BA00E3D8C3">
    <w:name w:val="0BA57D1B69064E109882A7BA00E3D8C3"/>
    <w:rsid w:val="00B273DA"/>
  </w:style>
  <w:style w:type="paragraph" w:customStyle="1" w:styleId="0FC9694701914BA1BE833B6B414D8FFF">
    <w:name w:val="0FC9694701914BA1BE833B6B414D8FFF"/>
    <w:rsid w:val="00B273DA"/>
  </w:style>
  <w:style w:type="paragraph" w:customStyle="1" w:styleId="422CE2F5E0C341C2B27140DFA674D4A4">
    <w:name w:val="422CE2F5E0C341C2B27140DFA674D4A4"/>
    <w:rsid w:val="00B273DA"/>
  </w:style>
  <w:style w:type="paragraph" w:customStyle="1" w:styleId="5638660B3C9941BDBE291C50741F908B">
    <w:name w:val="5638660B3C9941BDBE291C50741F908B"/>
    <w:rsid w:val="00B273DA"/>
  </w:style>
  <w:style w:type="paragraph" w:customStyle="1" w:styleId="DE4C7812B183401587D38D0E95A72E27">
    <w:name w:val="DE4C7812B183401587D38D0E95A72E27"/>
    <w:rsid w:val="00B273DA"/>
  </w:style>
  <w:style w:type="paragraph" w:customStyle="1" w:styleId="8F56419800BE45D2A97D4F04B4CCD7D61">
    <w:name w:val="8F56419800BE45D2A97D4F04B4CCD7D61"/>
    <w:rsid w:val="00B273DA"/>
    <w:rPr>
      <w:rFonts w:eastAsiaTheme="minorHAnsi"/>
      <w:kern w:val="0"/>
      <w14:ligatures w14:val="none"/>
    </w:rPr>
  </w:style>
  <w:style w:type="paragraph" w:customStyle="1" w:styleId="BB5B849363154E949FCF89BE321605221">
    <w:name w:val="BB5B849363154E949FCF89BE321605221"/>
    <w:rsid w:val="00B273DA"/>
    <w:rPr>
      <w:rFonts w:eastAsiaTheme="minorHAnsi"/>
      <w:kern w:val="0"/>
      <w14:ligatures w14:val="none"/>
    </w:rPr>
  </w:style>
  <w:style w:type="paragraph" w:customStyle="1" w:styleId="415CBFEE6B2A42B3BB2AE159130F4A6A">
    <w:name w:val="415CBFEE6B2A42B3BB2AE159130F4A6A"/>
    <w:rsid w:val="00B273DA"/>
    <w:rPr>
      <w:rFonts w:eastAsiaTheme="minorHAnsi"/>
      <w:kern w:val="0"/>
      <w14:ligatures w14:val="none"/>
    </w:rPr>
  </w:style>
  <w:style w:type="paragraph" w:customStyle="1" w:styleId="F32261754F5B4FE38095AA7FE5866BF51">
    <w:name w:val="F32261754F5B4FE38095AA7FE5866BF51"/>
    <w:rsid w:val="00B273DA"/>
    <w:rPr>
      <w:rFonts w:eastAsiaTheme="minorHAnsi"/>
      <w:kern w:val="0"/>
      <w14:ligatures w14:val="none"/>
    </w:rPr>
  </w:style>
  <w:style w:type="paragraph" w:customStyle="1" w:styleId="0FA6CFD78CCB47F49B51680C3760F6CD1">
    <w:name w:val="0FA6CFD78CCB47F49B51680C3760F6CD1"/>
    <w:rsid w:val="00B273DA"/>
    <w:rPr>
      <w:rFonts w:eastAsiaTheme="minorHAnsi"/>
      <w:kern w:val="0"/>
      <w14:ligatures w14:val="none"/>
    </w:rPr>
  </w:style>
  <w:style w:type="paragraph" w:customStyle="1" w:styleId="5C13E8226D4441CA9B7B4CD19CD1DA3B1">
    <w:name w:val="5C13E8226D4441CA9B7B4CD19CD1DA3B1"/>
    <w:rsid w:val="00B273DA"/>
    <w:rPr>
      <w:rFonts w:eastAsiaTheme="minorHAnsi"/>
      <w:kern w:val="0"/>
      <w14:ligatures w14:val="none"/>
    </w:rPr>
  </w:style>
  <w:style w:type="paragraph" w:customStyle="1" w:styleId="CDA59DA3969543FC8974291B8CCF92A11">
    <w:name w:val="CDA59DA3969543FC8974291B8CCF92A11"/>
    <w:rsid w:val="00B273DA"/>
    <w:rPr>
      <w:rFonts w:eastAsiaTheme="minorHAnsi"/>
      <w:kern w:val="0"/>
      <w14:ligatures w14:val="none"/>
    </w:rPr>
  </w:style>
  <w:style w:type="paragraph" w:customStyle="1" w:styleId="DE1EA374E5C64DDAA58AB3B3CC8FF7AF1">
    <w:name w:val="DE1EA374E5C64DDAA58AB3B3CC8FF7AF1"/>
    <w:rsid w:val="00B273DA"/>
    <w:rPr>
      <w:rFonts w:eastAsiaTheme="minorHAnsi"/>
      <w:kern w:val="0"/>
      <w14:ligatures w14:val="none"/>
    </w:rPr>
  </w:style>
  <w:style w:type="paragraph" w:customStyle="1" w:styleId="F0F86DCAAA0A4CE694B223FC90B109A51">
    <w:name w:val="F0F86DCAAA0A4CE694B223FC90B109A51"/>
    <w:rsid w:val="00B273DA"/>
    <w:rPr>
      <w:rFonts w:eastAsiaTheme="minorHAnsi"/>
      <w:kern w:val="0"/>
      <w14:ligatures w14:val="none"/>
    </w:rPr>
  </w:style>
  <w:style w:type="paragraph" w:customStyle="1" w:styleId="EBEB52167AB94F8BBECF67BE10B6C1881">
    <w:name w:val="EBEB52167AB94F8BBECF67BE10B6C1881"/>
    <w:rsid w:val="00B273DA"/>
    <w:rPr>
      <w:rFonts w:eastAsiaTheme="minorHAnsi"/>
      <w:kern w:val="0"/>
      <w14:ligatures w14:val="none"/>
    </w:rPr>
  </w:style>
  <w:style w:type="paragraph" w:customStyle="1" w:styleId="D8577BAD5D3E4DC28AC380C6559043B71">
    <w:name w:val="D8577BAD5D3E4DC28AC380C6559043B71"/>
    <w:rsid w:val="00B273DA"/>
    <w:rPr>
      <w:rFonts w:eastAsiaTheme="minorHAnsi"/>
      <w:kern w:val="0"/>
      <w14:ligatures w14:val="none"/>
    </w:rPr>
  </w:style>
  <w:style w:type="paragraph" w:customStyle="1" w:styleId="4A898F4B827448409E4EB7FF2FF5A8B51">
    <w:name w:val="4A898F4B827448409E4EB7FF2FF5A8B51"/>
    <w:rsid w:val="00B273DA"/>
    <w:rPr>
      <w:rFonts w:eastAsiaTheme="minorHAnsi"/>
      <w:kern w:val="0"/>
      <w14:ligatures w14:val="none"/>
    </w:rPr>
  </w:style>
  <w:style w:type="paragraph" w:customStyle="1" w:styleId="4888B1F66E2E4B09BB9C439E6B762A92">
    <w:name w:val="4888B1F66E2E4B09BB9C439E6B762A92"/>
    <w:rsid w:val="00B273DA"/>
    <w:rPr>
      <w:rFonts w:eastAsiaTheme="minorHAnsi"/>
      <w:kern w:val="0"/>
      <w14:ligatures w14:val="none"/>
    </w:rPr>
  </w:style>
  <w:style w:type="paragraph" w:customStyle="1" w:styleId="F56EA22B781B4DFBB1FF34E38002C7C31">
    <w:name w:val="F56EA22B781B4DFBB1FF34E38002C7C31"/>
    <w:rsid w:val="00B273DA"/>
    <w:rPr>
      <w:rFonts w:eastAsiaTheme="minorHAnsi"/>
      <w:kern w:val="0"/>
      <w14:ligatures w14:val="none"/>
    </w:rPr>
  </w:style>
  <w:style w:type="paragraph" w:customStyle="1" w:styleId="9E122639E85E4A53AA27F63A79454E8A1">
    <w:name w:val="9E122639E85E4A53AA27F63A79454E8A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0DA5FA5011141BC92DB7EA3CBEFAB831">
    <w:name w:val="A0DA5FA5011141BC92DB7EA3CBEFAB831"/>
    <w:rsid w:val="00B273DA"/>
    <w:rPr>
      <w:rFonts w:eastAsiaTheme="minorHAnsi"/>
      <w:kern w:val="0"/>
      <w14:ligatures w14:val="none"/>
    </w:rPr>
  </w:style>
  <w:style w:type="paragraph" w:customStyle="1" w:styleId="70641070FCDA4F4BBF9C51CEA55D2BC91">
    <w:name w:val="70641070FCDA4F4BBF9C51CEA55D2BC9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92BB1EB34404EB09E918A4BC77A97721">
    <w:name w:val="692BB1EB34404EB09E918A4BC77A9772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CD66C2162534E9F8FC50E39495ACC741">
    <w:name w:val="2CD66C2162534E9F8FC50E39495ACC74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75443C23C41468ABD7242953952561C1">
    <w:name w:val="B75443C23C41468ABD7242953952561C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EF639015CB242CAB47699FDF44E326D1">
    <w:name w:val="8EF639015CB242CAB47699FDF44E326D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555AE08A257405BA28730230C93177C1">
    <w:name w:val="0555AE08A257405BA28730230C93177C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1F49CA64B69488F884490BFAECA04101">
    <w:name w:val="F1F49CA64B69488F884490BFAECA0410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CC0F8B9C54A4229A654D0000AA858CA1">
    <w:name w:val="BCC0F8B9C54A4229A654D0000AA858CA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493BFD668094ABC99DA991BB7F17F9D1">
    <w:name w:val="D493BFD668094ABC99DA991BB7F17F9D1"/>
    <w:rsid w:val="00B273DA"/>
    <w:rPr>
      <w:rFonts w:eastAsiaTheme="minorHAnsi"/>
      <w:kern w:val="0"/>
      <w14:ligatures w14:val="none"/>
    </w:rPr>
  </w:style>
  <w:style w:type="paragraph" w:customStyle="1" w:styleId="72C4B3D30D514B3E9727518F55468CDB1">
    <w:name w:val="72C4B3D30D514B3E9727518F55468CDB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EBE14C1474A4783A17ECDDE5601DBA71">
    <w:name w:val="0EBE14C1474A4783A17ECDDE5601DBA71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F9087BBF6234BF882F72A92DD2E5CAA1">
    <w:name w:val="9F9087BBF6234BF882F72A92DD2E5CAA1"/>
    <w:rsid w:val="00B273DA"/>
    <w:rPr>
      <w:rFonts w:eastAsiaTheme="minorHAnsi"/>
      <w:kern w:val="0"/>
      <w14:ligatures w14:val="none"/>
    </w:rPr>
  </w:style>
  <w:style w:type="paragraph" w:customStyle="1" w:styleId="02A8D27E579A44ECBBD54BD9377BEFD1">
    <w:name w:val="02A8D27E579A44ECBBD54BD9377BEFD1"/>
    <w:rsid w:val="00B273DA"/>
    <w:rPr>
      <w:rFonts w:eastAsiaTheme="minorHAnsi"/>
      <w:kern w:val="0"/>
      <w14:ligatures w14:val="none"/>
    </w:rPr>
  </w:style>
  <w:style w:type="paragraph" w:customStyle="1" w:styleId="B611703F11C0417FB17157C332C82C551">
    <w:name w:val="B611703F11C0417FB17157C332C82C551"/>
    <w:rsid w:val="00B273DA"/>
    <w:rPr>
      <w:rFonts w:eastAsiaTheme="minorHAnsi"/>
      <w:kern w:val="0"/>
      <w14:ligatures w14:val="none"/>
    </w:rPr>
  </w:style>
  <w:style w:type="paragraph" w:customStyle="1" w:styleId="32A199F5C56846D49423B6BD03027A3C1">
    <w:name w:val="32A199F5C56846D49423B6BD03027A3C1"/>
    <w:rsid w:val="00B273DA"/>
    <w:rPr>
      <w:rFonts w:eastAsiaTheme="minorHAnsi"/>
      <w:kern w:val="0"/>
      <w14:ligatures w14:val="none"/>
    </w:rPr>
  </w:style>
  <w:style w:type="paragraph" w:customStyle="1" w:styleId="B7951512F8584F9C807258151E8179B21">
    <w:name w:val="B7951512F8584F9C807258151E8179B21"/>
    <w:rsid w:val="00B273DA"/>
    <w:rPr>
      <w:rFonts w:eastAsiaTheme="minorHAnsi"/>
      <w:kern w:val="0"/>
      <w14:ligatures w14:val="none"/>
    </w:rPr>
  </w:style>
  <w:style w:type="paragraph" w:customStyle="1" w:styleId="437F37FE424648928BC77270CBDE28AF1">
    <w:name w:val="437F37FE424648928BC77270CBDE28AF1"/>
    <w:rsid w:val="00B273DA"/>
    <w:rPr>
      <w:rFonts w:eastAsiaTheme="minorHAnsi"/>
      <w:kern w:val="0"/>
      <w14:ligatures w14:val="none"/>
    </w:rPr>
  </w:style>
  <w:style w:type="paragraph" w:customStyle="1" w:styleId="F21547B23B2547A79E0D959620A49B141">
    <w:name w:val="F21547B23B2547A79E0D959620A49B141"/>
    <w:rsid w:val="00B273DA"/>
    <w:rPr>
      <w:rFonts w:eastAsiaTheme="minorHAnsi"/>
      <w:kern w:val="0"/>
      <w14:ligatures w14:val="none"/>
    </w:rPr>
  </w:style>
  <w:style w:type="paragraph" w:customStyle="1" w:styleId="41566A17E3844E909BBEDBC3B9D893A01">
    <w:name w:val="41566A17E3844E909BBEDBC3B9D893A01"/>
    <w:rsid w:val="00B273DA"/>
    <w:rPr>
      <w:rFonts w:eastAsiaTheme="minorHAnsi"/>
      <w:kern w:val="0"/>
      <w14:ligatures w14:val="none"/>
    </w:rPr>
  </w:style>
  <w:style w:type="paragraph" w:customStyle="1" w:styleId="C22F7CABDFE8486CB06DB8FB5BD341861">
    <w:name w:val="C22F7CABDFE8486CB06DB8FB5BD341861"/>
    <w:rsid w:val="00B273DA"/>
    <w:rPr>
      <w:rFonts w:eastAsiaTheme="minorHAnsi"/>
      <w:kern w:val="0"/>
      <w14:ligatures w14:val="none"/>
    </w:rPr>
  </w:style>
  <w:style w:type="paragraph" w:customStyle="1" w:styleId="BDE94548DB874D37B525A5EF2F9A6AE41">
    <w:name w:val="BDE94548DB874D37B525A5EF2F9A6AE41"/>
    <w:rsid w:val="00B273DA"/>
    <w:rPr>
      <w:rFonts w:eastAsiaTheme="minorHAnsi"/>
      <w:kern w:val="0"/>
      <w14:ligatures w14:val="none"/>
    </w:rPr>
  </w:style>
  <w:style w:type="paragraph" w:customStyle="1" w:styleId="8080056727A84F4FA52BF016FF1637E31">
    <w:name w:val="8080056727A84F4FA52BF016FF1637E31"/>
    <w:rsid w:val="00B273DA"/>
    <w:rPr>
      <w:rFonts w:eastAsiaTheme="minorHAnsi"/>
      <w:kern w:val="0"/>
      <w14:ligatures w14:val="none"/>
    </w:rPr>
  </w:style>
  <w:style w:type="paragraph" w:customStyle="1" w:styleId="44CCD1E8AA024848B6FF65723D781DD31">
    <w:name w:val="44CCD1E8AA024848B6FF65723D781DD31"/>
    <w:rsid w:val="00B273DA"/>
    <w:rPr>
      <w:rFonts w:eastAsiaTheme="minorHAnsi"/>
      <w:kern w:val="0"/>
      <w14:ligatures w14:val="none"/>
    </w:rPr>
  </w:style>
  <w:style w:type="paragraph" w:customStyle="1" w:styleId="0BA57D1B69064E109882A7BA00E3D8C31">
    <w:name w:val="0BA57D1B69064E109882A7BA00E3D8C31"/>
    <w:rsid w:val="00B273DA"/>
    <w:rPr>
      <w:rFonts w:eastAsiaTheme="minorHAnsi"/>
      <w:kern w:val="0"/>
      <w14:ligatures w14:val="none"/>
    </w:rPr>
  </w:style>
  <w:style w:type="paragraph" w:customStyle="1" w:styleId="0FC9694701914BA1BE833B6B414D8FFF1">
    <w:name w:val="0FC9694701914BA1BE833B6B414D8FFF1"/>
    <w:rsid w:val="00B273DA"/>
    <w:rPr>
      <w:rFonts w:eastAsiaTheme="minorHAnsi"/>
      <w:kern w:val="0"/>
      <w14:ligatures w14:val="none"/>
    </w:rPr>
  </w:style>
  <w:style w:type="paragraph" w:customStyle="1" w:styleId="5638660B3C9941BDBE291C50741F908B1">
    <w:name w:val="5638660B3C9941BDBE291C50741F908B1"/>
    <w:rsid w:val="00B273DA"/>
    <w:rPr>
      <w:rFonts w:eastAsiaTheme="minorHAnsi"/>
      <w:kern w:val="0"/>
      <w14:ligatures w14:val="none"/>
    </w:rPr>
  </w:style>
  <w:style w:type="paragraph" w:customStyle="1" w:styleId="DE4C7812B183401587D38D0E95A72E271">
    <w:name w:val="DE4C7812B183401587D38D0E95A72E271"/>
    <w:rsid w:val="00B273DA"/>
    <w:rPr>
      <w:rFonts w:eastAsiaTheme="minorHAnsi"/>
      <w:kern w:val="0"/>
      <w14:ligatures w14:val="none"/>
    </w:rPr>
  </w:style>
  <w:style w:type="paragraph" w:customStyle="1" w:styleId="BB5B849363154E949FCF89BE321605222">
    <w:name w:val="BB5B849363154E949FCF89BE321605222"/>
    <w:rsid w:val="00B273DA"/>
    <w:rPr>
      <w:rFonts w:eastAsiaTheme="minorHAnsi"/>
      <w:kern w:val="0"/>
      <w14:ligatures w14:val="none"/>
    </w:rPr>
  </w:style>
  <w:style w:type="paragraph" w:customStyle="1" w:styleId="415CBFEE6B2A42B3BB2AE159130F4A6A1">
    <w:name w:val="415CBFEE6B2A42B3BB2AE159130F4A6A1"/>
    <w:rsid w:val="00B273DA"/>
    <w:rPr>
      <w:rFonts w:eastAsiaTheme="minorHAnsi"/>
      <w:kern w:val="0"/>
      <w14:ligatures w14:val="none"/>
    </w:rPr>
  </w:style>
  <w:style w:type="paragraph" w:customStyle="1" w:styleId="F32261754F5B4FE38095AA7FE5866BF52">
    <w:name w:val="F32261754F5B4FE38095AA7FE5866BF52"/>
    <w:rsid w:val="00B273DA"/>
    <w:rPr>
      <w:rFonts w:eastAsiaTheme="minorHAnsi"/>
      <w:kern w:val="0"/>
      <w14:ligatures w14:val="none"/>
    </w:rPr>
  </w:style>
  <w:style w:type="paragraph" w:customStyle="1" w:styleId="0FA6CFD78CCB47F49B51680C3760F6CD2">
    <w:name w:val="0FA6CFD78CCB47F49B51680C3760F6CD2"/>
    <w:rsid w:val="00B273DA"/>
    <w:rPr>
      <w:rFonts w:eastAsiaTheme="minorHAnsi"/>
      <w:kern w:val="0"/>
      <w14:ligatures w14:val="none"/>
    </w:rPr>
  </w:style>
  <w:style w:type="paragraph" w:customStyle="1" w:styleId="5C13E8226D4441CA9B7B4CD19CD1DA3B2">
    <w:name w:val="5C13E8226D4441CA9B7B4CD19CD1DA3B2"/>
    <w:rsid w:val="00B273DA"/>
    <w:rPr>
      <w:rFonts w:eastAsiaTheme="minorHAnsi"/>
      <w:kern w:val="0"/>
      <w14:ligatures w14:val="none"/>
    </w:rPr>
  </w:style>
  <w:style w:type="paragraph" w:customStyle="1" w:styleId="CDA59DA3969543FC8974291B8CCF92A12">
    <w:name w:val="CDA59DA3969543FC8974291B8CCF92A12"/>
    <w:rsid w:val="00B273DA"/>
    <w:rPr>
      <w:rFonts w:eastAsiaTheme="minorHAnsi"/>
      <w:kern w:val="0"/>
      <w14:ligatures w14:val="none"/>
    </w:rPr>
  </w:style>
  <w:style w:type="paragraph" w:customStyle="1" w:styleId="DE1EA374E5C64DDAA58AB3B3CC8FF7AF2">
    <w:name w:val="DE1EA374E5C64DDAA58AB3B3CC8FF7AF2"/>
    <w:rsid w:val="00B273DA"/>
    <w:rPr>
      <w:rFonts w:eastAsiaTheme="minorHAnsi"/>
      <w:kern w:val="0"/>
      <w14:ligatures w14:val="none"/>
    </w:rPr>
  </w:style>
  <w:style w:type="paragraph" w:customStyle="1" w:styleId="F0F86DCAAA0A4CE694B223FC90B109A52">
    <w:name w:val="F0F86DCAAA0A4CE694B223FC90B109A52"/>
    <w:rsid w:val="00B273DA"/>
    <w:rPr>
      <w:rFonts w:eastAsiaTheme="minorHAnsi"/>
      <w:kern w:val="0"/>
      <w14:ligatures w14:val="none"/>
    </w:rPr>
  </w:style>
  <w:style w:type="paragraph" w:customStyle="1" w:styleId="EBEB52167AB94F8BBECF67BE10B6C1882">
    <w:name w:val="EBEB52167AB94F8BBECF67BE10B6C1882"/>
    <w:rsid w:val="00B273DA"/>
    <w:rPr>
      <w:rFonts w:eastAsiaTheme="minorHAnsi"/>
      <w:kern w:val="0"/>
      <w14:ligatures w14:val="none"/>
    </w:rPr>
  </w:style>
  <w:style w:type="paragraph" w:customStyle="1" w:styleId="D8577BAD5D3E4DC28AC380C6559043B72">
    <w:name w:val="D8577BAD5D3E4DC28AC380C6559043B72"/>
    <w:rsid w:val="00B273DA"/>
    <w:rPr>
      <w:rFonts w:eastAsiaTheme="minorHAnsi"/>
      <w:kern w:val="0"/>
      <w14:ligatures w14:val="none"/>
    </w:rPr>
  </w:style>
  <w:style w:type="paragraph" w:customStyle="1" w:styleId="4A898F4B827448409E4EB7FF2FF5A8B52">
    <w:name w:val="4A898F4B827448409E4EB7FF2FF5A8B52"/>
    <w:rsid w:val="00B273DA"/>
    <w:rPr>
      <w:rFonts w:eastAsiaTheme="minorHAnsi"/>
      <w:kern w:val="0"/>
      <w14:ligatures w14:val="none"/>
    </w:rPr>
  </w:style>
  <w:style w:type="paragraph" w:customStyle="1" w:styleId="4888B1F66E2E4B09BB9C439E6B762A921">
    <w:name w:val="4888B1F66E2E4B09BB9C439E6B762A921"/>
    <w:rsid w:val="00B273DA"/>
    <w:rPr>
      <w:rFonts w:eastAsiaTheme="minorHAnsi"/>
      <w:kern w:val="0"/>
      <w14:ligatures w14:val="none"/>
    </w:rPr>
  </w:style>
  <w:style w:type="paragraph" w:customStyle="1" w:styleId="F56EA22B781B4DFBB1FF34E38002C7C32">
    <w:name w:val="F56EA22B781B4DFBB1FF34E38002C7C32"/>
    <w:rsid w:val="00B273DA"/>
    <w:rPr>
      <w:rFonts w:eastAsiaTheme="minorHAnsi"/>
      <w:kern w:val="0"/>
      <w14:ligatures w14:val="none"/>
    </w:rPr>
  </w:style>
  <w:style w:type="paragraph" w:customStyle="1" w:styleId="9E122639E85E4A53AA27F63A79454E8A2">
    <w:name w:val="9E122639E85E4A53AA27F63A79454E8A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0DA5FA5011141BC92DB7EA3CBEFAB832">
    <w:name w:val="A0DA5FA5011141BC92DB7EA3CBEFAB832"/>
    <w:rsid w:val="00B273DA"/>
    <w:rPr>
      <w:rFonts w:eastAsiaTheme="minorHAnsi"/>
      <w:kern w:val="0"/>
      <w14:ligatures w14:val="none"/>
    </w:rPr>
  </w:style>
  <w:style w:type="paragraph" w:customStyle="1" w:styleId="70641070FCDA4F4BBF9C51CEA55D2BC92">
    <w:name w:val="70641070FCDA4F4BBF9C51CEA55D2BC9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92BB1EB34404EB09E918A4BC77A97722">
    <w:name w:val="692BB1EB34404EB09E918A4BC77A9772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CD66C2162534E9F8FC50E39495ACC742">
    <w:name w:val="2CD66C2162534E9F8FC50E39495ACC74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75443C23C41468ABD7242953952561C2">
    <w:name w:val="B75443C23C41468ABD7242953952561C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EF639015CB242CAB47699FDF44E326D2">
    <w:name w:val="8EF639015CB242CAB47699FDF44E326D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555AE08A257405BA28730230C93177C2">
    <w:name w:val="0555AE08A257405BA28730230C93177C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1F49CA64B69488F884490BFAECA04102">
    <w:name w:val="F1F49CA64B69488F884490BFAECA0410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CC0F8B9C54A4229A654D0000AA858CA2">
    <w:name w:val="BCC0F8B9C54A4229A654D0000AA858CA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493BFD668094ABC99DA991BB7F17F9D2">
    <w:name w:val="D493BFD668094ABC99DA991BB7F17F9D2"/>
    <w:rsid w:val="00B273DA"/>
    <w:rPr>
      <w:rFonts w:eastAsiaTheme="minorHAnsi"/>
      <w:kern w:val="0"/>
      <w14:ligatures w14:val="none"/>
    </w:rPr>
  </w:style>
  <w:style w:type="paragraph" w:customStyle="1" w:styleId="72C4B3D30D514B3E9727518F55468CDB2">
    <w:name w:val="72C4B3D30D514B3E9727518F55468CDB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EBE14C1474A4783A17ECDDE5601DBA72">
    <w:name w:val="0EBE14C1474A4783A17ECDDE5601DBA72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F9087BBF6234BF882F72A92DD2E5CAA2">
    <w:name w:val="9F9087BBF6234BF882F72A92DD2E5CAA2"/>
    <w:rsid w:val="00B273DA"/>
    <w:rPr>
      <w:rFonts w:eastAsiaTheme="minorHAnsi"/>
      <w:kern w:val="0"/>
      <w14:ligatures w14:val="none"/>
    </w:rPr>
  </w:style>
  <w:style w:type="paragraph" w:customStyle="1" w:styleId="02A8D27E579A44ECBBD54BD9377BEFD11">
    <w:name w:val="02A8D27E579A44ECBBD54BD9377BEFD11"/>
    <w:rsid w:val="00B273DA"/>
    <w:rPr>
      <w:rFonts w:eastAsiaTheme="minorHAnsi"/>
      <w:kern w:val="0"/>
      <w14:ligatures w14:val="none"/>
    </w:rPr>
  </w:style>
  <w:style w:type="paragraph" w:customStyle="1" w:styleId="B611703F11C0417FB17157C332C82C552">
    <w:name w:val="B611703F11C0417FB17157C332C82C552"/>
    <w:rsid w:val="00B273DA"/>
    <w:rPr>
      <w:rFonts w:eastAsiaTheme="minorHAnsi"/>
      <w:kern w:val="0"/>
      <w14:ligatures w14:val="none"/>
    </w:rPr>
  </w:style>
  <w:style w:type="paragraph" w:customStyle="1" w:styleId="32A199F5C56846D49423B6BD03027A3C2">
    <w:name w:val="32A199F5C56846D49423B6BD03027A3C2"/>
    <w:rsid w:val="00B273DA"/>
    <w:rPr>
      <w:rFonts w:eastAsiaTheme="minorHAnsi"/>
      <w:kern w:val="0"/>
      <w14:ligatures w14:val="none"/>
    </w:rPr>
  </w:style>
  <w:style w:type="paragraph" w:customStyle="1" w:styleId="B7951512F8584F9C807258151E8179B22">
    <w:name w:val="B7951512F8584F9C807258151E8179B22"/>
    <w:rsid w:val="00B273DA"/>
    <w:rPr>
      <w:rFonts w:eastAsiaTheme="minorHAnsi"/>
      <w:kern w:val="0"/>
      <w14:ligatures w14:val="none"/>
    </w:rPr>
  </w:style>
  <w:style w:type="paragraph" w:customStyle="1" w:styleId="437F37FE424648928BC77270CBDE28AF2">
    <w:name w:val="437F37FE424648928BC77270CBDE28AF2"/>
    <w:rsid w:val="00B273DA"/>
    <w:rPr>
      <w:rFonts w:eastAsiaTheme="minorHAnsi"/>
      <w:kern w:val="0"/>
      <w14:ligatures w14:val="none"/>
    </w:rPr>
  </w:style>
  <w:style w:type="paragraph" w:customStyle="1" w:styleId="F21547B23B2547A79E0D959620A49B142">
    <w:name w:val="F21547B23B2547A79E0D959620A49B142"/>
    <w:rsid w:val="00B273DA"/>
    <w:rPr>
      <w:rFonts w:eastAsiaTheme="minorHAnsi"/>
      <w:kern w:val="0"/>
      <w14:ligatures w14:val="none"/>
    </w:rPr>
  </w:style>
  <w:style w:type="paragraph" w:customStyle="1" w:styleId="41566A17E3844E909BBEDBC3B9D893A02">
    <w:name w:val="41566A17E3844E909BBEDBC3B9D893A02"/>
    <w:rsid w:val="00B273DA"/>
    <w:rPr>
      <w:rFonts w:eastAsiaTheme="minorHAnsi"/>
      <w:kern w:val="0"/>
      <w14:ligatures w14:val="none"/>
    </w:rPr>
  </w:style>
  <w:style w:type="paragraph" w:customStyle="1" w:styleId="C22F7CABDFE8486CB06DB8FB5BD341862">
    <w:name w:val="C22F7CABDFE8486CB06DB8FB5BD341862"/>
    <w:rsid w:val="00B273DA"/>
    <w:rPr>
      <w:rFonts w:eastAsiaTheme="minorHAnsi"/>
      <w:kern w:val="0"/>
      <w14:ligatures w14:val="none"/>
    </w:rPr>
  </w:style>
  <w:style w:type="paragraph" w:customStyle="1" w:styleId="BDE94548DB874D37B525A5EF2F9A6AE42">
    <w:name w:val="BDE94548DB874D37B525A5EF2F9A6AE42"/>
    <w:rsid w:val="00B273DA"/>
    <w:rPr>
      <w:rFonts w:eastAsiaTheme="minorHAnsi"/>
      <w:kern w:val="0"/>
      <w14:ligatures w14:val="none"/>
    </w:rPr>
  </w:style>
  <w:style w:type="paragraph" w:customStyle="1" w:styleId="8080056727A84F4FA52BF016FF1637E32">
    <w:name w:val="8080056727A84F4FA52BF016FF1637E32"/>
    <w:rsid w:val="00B273DA"/>
    <w:rPr>
      <w:rFonts w:eastAsiaTheme="minorHAnsi"/>
      <w:kern w:val="0"/>
      <w14:ligatures w14:val="none"/>
    </w:rPr>
  </w:style>
  <w:style w:type="paragraph" w:customStyle="1" w:styleId="44CCD1E8AA024848B6FF65723D781DD32">
    <w:name w:val="44CCD1E8AA024848B6FF65723D781DD32"/>
    <w:rsid w:val="00B273DA"/>
    <w:rPr>
      <w:rFonts w:eastAsiaTheme="minorHAnsi"/>
      <w:kern w:val="0"/>
      <w14:ligatures w14:val="none"/>
    </w:rPr>
  </w:style>
  <w:style w:type="paragraph" w:customStyle="1" w:styleId="0BA57D1B69064E109882A7BA00E3D8C32">
    <w:name w:val="0BA57D1B69064E109882A7BA00E3D8C32"/>
    <w:rsid w:val="00B273DA"/>
    <w:rPr>
      <w:rFonts w:eastAsiaTheme="minorHAnsi"/>
      <w:kern w:val="0"/>
      <w14:ligatures w14:val="none"/>
    </w:rPr>
  </w:style>
  <w:style w:type="paragraph" w:customStyle="1" w:styleId="0FC9694701914BA1BE833B6B414D8FFF2">
    <w:name w:val="0FC9694701914BA1BE833B6B414D8FFF2"/>
    <w:rsid w:val="00B273DA"/>
    <w:rPr>
      <w:rFonts w:eastAsiaTheme="minorHAnsi"/>
      <w:kern w:val="0"/>
      <w14:ligatures w14:val="none"/>
    </w:rPr>
  </w:style>
  <w:style w:type="paragraph" w:customStyle="1" w:styleId="5638660B3C9941BDBE291C50741F908B2">
    <w:name w:val="5638660B3C9941BDBE291C50741F908B2"/>
    <w:rsid w:val="00B273DA"/>
    <w:rPr>
      <w:rFonts w:eastAsiaTheme="minorHAnsi"/>
      <w:kern w:val="0"/>
      <w14:ligatures w14:val="none"/>
    </w:rPr>
  </w:style>
  <w:style w:type="paragraph" w:customStyle="1" w:styleId="DE4C7812B183401587D38D0E95A72E272">
    <w:name w:val="DE4C7812B183401587D38D0E95A72E272"/>
    <w:rsid w:val="00B273DA"/>
    <w:rPr>
      <w:rFonts w:eastAsiaTheme="minorHAnsi"/>
      <w:kern w:val="0"/>
      <w14:ligatures w14:val="none"/>
    </w:rPr>
  </w:style>
  <w:style w:type="paragraph" w:customStyle="1" w:styleId="AA996327DEE940E1A68B410CC2AC1A10">
    <w:name w:val="AA996327DEE940E1A68B410CC2AC1A10"/>
    <w:rsid w:val="00B273DA"/>
    <w:rPr>
      <w:rFonts w:eastAsiaTheme="minorHAnsi"/>
      <w:kern w:val="0"/>
      <w14:ligatures w14:val="none"/>
    </w:rPr>
  </w:style>
  <w:style w:type="paragraph" w:customStyle="1" w:styleId="BB5B849363154E949FCF89BE321605223">
    <w:name w:val="BB5B849363154E949FCF89BE321605223"/>
    <w:rsid w:val="00B273DA"/>
    <w:rPr>
      <w:rFonts w:eastAsiaTheme="minorHAnsi"/>
      <w:kern w:val="0"/>
      <w14:ligatures w14:val="none"/>
    </w:rPr>
  </w:style>
  <w:style w:type="paragraph" w:customStyle="1" w:styleId="415CBFEE6B2A42B3BB2AE159130F4A6A2">
    <w:name w:val="415CBFEE6B2A42B3BB2AE159130F4A6A2"/>
    <w:rsid w:val="00B273DA"/>
    <w:rPr>
      <w:rFonts w:eastAsiaTheme="minorHAnsi"/>
      <w:kern w:val="0"/>
      <w14:ligatures w14:val="none"/>
    </w:rPr>
  </w:style>
  <w:style w:type="paragraph" w:customStyle="1" w:styleId="F32261754F5B4FE38095AA7FE5866BF53">
    <w:name w:val="F32261754F5B4FE38095AA7FE5866BF53"/>
    <w:rsid w:val="00B273DA"/>
    <w:rPr>
      <w:rFonts w:eastAsiaTheme="minorHAnsi"/>
      <w:kern w:val="0"/>
      <w14:ligatures w14:val="none"/>
    </w:rPr>
  </w:style>
  <w:style w:type="paragraph" w:customStyle="1" w:styleId="0FA6CFD78CCB47F49B51680C3760F6CD3">
    <w:name w:val="0FA6CFD78CCB47F49B51680C3760F6CD3"/>
    <w:rsid w:val="00B273DA"/>
    <w:rPr>
      <w:rFonts w:eastAsiaTheme="minorHAnsi"/>
      <w:kern w:val="0"/>
      <w14:ligatures w14:val="none"/>
    </w:rPr>
  </w:style>
  <w:style w:type="paragraph" w:customStyle="1" w:styleId="5C13E8226D4441CA9B7B4CD19CD1DA3B3">
    <w:name w:val="5C13E8226D4441CA9B7B4CD19CD1DA3B3"/>
    <w:rsid w:val="00B273DA"/>
    <w:rPr>
      <w:rFonts w:eastAsiaTheme="minorHAnsi"/>
      <w:kern w:val="0"/>
      <w14:ligatures w14:val="none"/>
    </w:rPr>
  </w:style>
  <w:style w:type="paragraph" w:customStyle="1" w:styleId="CDA59DA3969543FC8974291B8CCF92A13">
    <w:name w:val="CDA59DA3969543FC8974291B8CCF92A13"/>
    <w:rsid w:val="00B273DA"/>
    <w:rPr>
      <w:rFonts w:eastAsiaTheme="minorHAnsi"/>
      <w:kern w:val="0"/>
      <w14:ligatures w14:val="none"/>
    </w:rPr>
  </w:style>
  <w:style w:type="paragraph" w:customStyle="1" w:styleId="DE1EA374E5C64DDAA58AB3B3CC8FF7AF3">
    <w:name w:val="DE1EA374E5C64DDAA58AB3B3CC8FF7AF3"/>
    <w:rsid w:val="00B273DA"/>
    <w:rPr>
      <w:rFonts w:eastAsiaTheme="minorHAnsi"/>
      <w:kern w:val="0"/>
      <w14:ligatures w14:val="none"/>
    </w:rPr>
  </w:style>
  <w:style w:type="paragraph" w:customStyle="1" w:styleId="F0F86DCAAA0A4CE694B223FC90B109A53">
    <w:name w:val="F0F86DCAAA0A4CE694B223FC90B109A53"/>
    <w:rsid w:val="00B273DA"/>
    <w:rPr>
      <w:rFonts w:eastAsiaTheme="minorHAnsi"/>
      <w:kern w:val="0"/>
      <w14:ligatures w14:val="none"/>
    </w:rPr>
  </w:style>
  <w:style w:type="paragraph" w:customStyle="1" w:styleId="EBEB52167AB94F8BBECF67BE10B6C1883">
    <w:name w:val="EBEB52167AB94F8BBECF67BE10B6C1883"/>
    <w:rsid w:val="00B273DA"/>
    <w:rPr>
      <w:rFonts w:eastAsiaTheme="minorHAnsi"/>
      <w:kern w:val="0"/>
      <w14:ligatures w14:val="none"/>
    </w:rPr>
  </w:style>
  <w:style w:type="paragraph" w:customStyle="1" w:styleId="D8577BAD5D3E4DC28AC380C6559043B73">
    <w:name w:val="D8577BAD5D3E4DC28AC380C6559043B73"/>
    <w:rsid w:val="00B273DA"/>
    <w:rPr>
      <w:rFonts w:eastAsiaTheme="minorHAnsi"/>
      <w:kern w:val="0"/>
      <w14:ligatures w14:val="none"/>
    </w:rPr>
  </w:style>
  <w:style w:type="paragraph" w:customStyle="1" w:styleId="4A898F4B827448409E4EB7FF2FF5A8B53">
    <w:name w:val="4A898F4B827448409E4EB7FF2FF5A8B53"/>
    <w:rsid w:val="00B273DA"/>
    <w:rPr>
      <w:rFonts w:eastAsiaTheme="minorHAnsi"/>
      <w:kern w:val="0"/>
      <w14:ligatures w14:val="none"/>
    </w:rPr>
  </w:style>
  <w:style w:type="paragraph" w:customStyle="1" w:styleId="4888B1F66E2E4B09BB9C439E6B762A922">
    <w:name w:val="4888B1F66E2E4B09BB9C439E6B762A922"/>
    <w:rsid w:val="00B273DA"/>
    <w:rPr>
      <w:rFonts w:eastAsiaTheme="minorHAnsi"/>
      <w:kern w:val="0"/>
      <w14:ligatures w14:val="none"/>
    </w:rPr>
  </w:style>
  <w:style w:type="paragraph" w:customStyle="1" w:styleId="F56EA22B781B4DFBB1FF34E38002C7C33">
    <w:name w:val="F56EA22B781B4DFBB1FF34E38002C7C33"/>
    <w:rsid w:val="00B273DA"/>
    <w:rPr>
      <w:rFonts w:eastAsiaTheme="minorHAnsi"/>
      <w:kern w:val="0"/>
      <w14:ligatures w14:val="none"/>
    </w:rPr>
  </w:style>
  <w:style w:type="paragraph" w:customStyle="1" w:styleId="9E122639E85E4A53AA27F63A79454E8A3">
    <w:name w:val="9E122639E85E4A53AA27F63A79454E8A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0DA5FA5011141BC92DB7EA3CBEFAB833">
    <w:name w:val="A0DA5FA5011141BC92DB7EA3CBEFAB833"/>
    <w:rsid w:val="00B273DA"/>
    <w:rPr>
      <w:rFonts w:eastAsiaTheme="minorHAnsi"/>
      <w:kern w:val="0"/>
      <w14:ligatures w14:val="none"/>
    </w:rPr>
  </w:style>
  <w:style w:type="paragraph" w:customStyle="1" w:styleId="70641070FCDA4F4BBF9C51CEA55D2BC93">
    <w:name w:val="70641070FCDA4F4BBF9C51CEA55D2BC9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92BB1EB34404EB09E918A4BC77A97723">
    <w:name w:val="692BB1EB34404EB09E918A4BC77A9772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CD66C2162534E9F8FC50E39495ACC743">
    <w:name w:val="2CD66C2162534E9F8FC50E39495ACC74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75443C23C41468ABD7242953952561C3">
    <w:name w:val="B75443C23C41468ABD7242953952561C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EF639015CB242CAB47699FDF44E326D3">
    <w:name w:val="8EF639015CB242CAB47699FDF44E326D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555AE08A257405BA28730230C93177C3">
    <w:name w:val="0555AE08A257405BA28730230C93177C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1F49CA64B69488F884490BFAECA04103">
    <w:name w:val="F1F49CA64B69488F884490BFAECA0410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CC0F8B9C54A4229A654D0000AA858CA3">
    <w:name w:val="BCC0F8B9C54A4229A654D0000AA858CA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493BFD668094ABC99DA991BB7F17F9D3">
    <w:name w:val="D493BFD668094ABC99DA991BB7F17F9D3"/>
    <w:rsid w:val="00B273DA"/>
    <w:rPr>
      <w:rFonts w:eastAsiaTheme="minorHAnsi"/>
      <w:kern w:val="0"/>
      <w14:ligatures w14:val="none"/>
    </w:rPr>
  </w:style>
  <w:style w:type="paragraph" w:customStyle="1" w:styleId="72C4B3D30D514B3E9727518F55468CDB3">
    <w:name w:val="72C4B3D30D514B3E9727518F55468CDB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EBE14C1474A4783A17ECDDE5601DBA73">
    <w:name w:val="0EBE14C1474A4783A17ECDDE5601DBA73"/>
    <w:rsid w:val="00B273DA"/>
    <w:pPr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32A199F5C56846D49423B6BD03027A3C3">
    <w:name w:val="32A199F5C56846D49423B6BD03027A3C3"/>
    <w:rsid w:val="00B273DA"/>
    <w:rPr>
      <w:rFonts w:eastAsiaTheme="minorHAnsi"/>
      <w:kern w:val="0"/>
      <w14:ligatures w14:val="none"/>
    </w:rPr>
  </w:style>
  <w:style w:type="paragraph" w:customStyle="1" w:styleId="437F37FE424648928BC77270CBDE28AF3">
    <w:name w:val="437F37FE424648928BC77270CBDE28AF3"/>
    <w:rsid w:val="00B273DA"/>
    <w:rPr>
      <w:rFonts w:eastAsiaTheme="minorHAnsi"/>
      <w:kern w:val="0"/>
      <w14:ligatures w14:val="none"/>
    </w:rPr>
  </w:style>
  <w:style w:type="paragraph" w:customStyle="1" w:styleId="41566A17E3844E909BBEDBC3B9D893A03">
    <w:name w:val="41566A17E3844E909BBEDBC3B9D893A03"/>
    <w:rsid w:val="00B273DA"/>
    <w:rPr>
      <w:rFonts w:eastAsiaTheme="minorHAnsi"/>
      <w:kern w:val="0"/>
      <w14:ligatures w14:val="none"/>
    </w:rPr>
  </w:style>
  <w:style w:type="paragraph" w:customStyle="1" w:styleId="BDE94548DB874D37B525A5EF2F9A6AE43">
    <w:name w:val="BDE94548DB874D37B525A5EF2F9A6AE43"/>
    <w:rsid w:val="00B273DA"/>
    <w:rPr>
      <w:rFonts w:eastAsiaTheme="minorHAnsi"/>
      <w:kern w:val="0"/>
      <w14:ligatures w14:val="none"/>
    </w:rPr>
  </w:style>
  <w:style w:type="paragraph" w:customStyle="1" w:styleId="8080056727A84F4FA52BF016FF1637E33">
    <w:name w:val="8080056727A84F4FA52BF016FF1637E33"/>
    <w:rsid w:val="00B273DA"/>
    <w:rPr>
      <w:rFonts w:eastAsiaTheme="minorHAnsi"/>
      <w:kern w:val="0"/>
      <w14:ligatures w14:val="none"/>
    </w:rPr>
  </w:style>
  <w:style w:type="paragraph" w:customStyle="1" w:styleId="44CCD1E8AA024848B6FF65723D781DD33">
    <w:name w:val="44CCD1E8AA024848B6FF65723D781DD33"/>
    <w:rsid w:val="00B273DA"/>
    <w:rPr>
      <w:rFonts w:eastAsiaTheme="minorHAnsi"/>
      <w:kern w:val="0"/>
      <w14:ligatures w14:val="none"/>
    </w:rPr>
  </w:style>
  <w:style w:type="paragraph" w:customStyle="1" w:styleId="0BA57D1B69064E109882A7BA00E3D8C33">
    <w:name w:val="0BA57D1B69064E109882A7BA00E3D8C33"/>
    <w:rsid w:val="00B273DA"/>
    <w:rPr>
      <w:rFonts w:eastAsiaTheme="minorHAnsi"/>
      <w:kern w:val="0"/>
      <w14:ligatures w14:val="none"/>
    </w:rPr>
  </w:style>
  <w:style w:type="paragraph" w:customStyle="1" w:styleId="0FC9694701914BA1BE833B6B414D8FFF3">
    <w:name w:val="0FC9694701914BA1BE833B6B414D8FFF3"/>
    <w:rsid w:val="00B273DA"/>
    <w:rPr>
      <w:rFonts w:eastAsiaTheme="minorHAnsi"/>
      <w:kern w:val="0"/>
      <w14:ligatures w14:val="none"/>
    </w:rPr>
  </w:style>
  <w:style w:type="paragraph" w:customStyle="1" w:styleId="5638660B3C9941BDBE291C50741F908B3">
    <w:name w:val="5638660B3C9941BDBE291C50741F908B3"/>
    <w:rsid w:val="00B273DA"/>
    <w:rPr>
      <w:rFonts w:eastAsiaTheme="minorHAnsi"/>
      <w:kern w:val="0"/>
      <w14:ligatures w14:val="none"/>
    </w:rPr>
  </w:style>
  <w:style w:type="paragraph" w:customStyle="1" w:styleId="DE4C7812B183401587D38D0E95A72E273">
    <w:name w:val="DE4C7812B183401587D38D0E95A72E273"/>
    <w:rsid w:val="00B273DA"/>
    <w:rPr>
      <w:rFonts w:eastAsiaTheme="minorHAnsi"/>
      <w:kern w:val="0"/>
      <w14:ligatures w14:val="none"/>
    </w:rPr>
  </w:style>
  <w:style w:type="paragraph" w:customStyle="1" w:styleId="DB2B652CD7114F339961A3E24FEC5AE9">
    <w:name w:val="DB2B652CD7114F339961A3E24FEC5AE9"/>
    <w:rsid w:val="00B273DA"/>
  </w:style>
  <w:style w:type="paragraph" w:customStyle="1" w:styleId="8AF97A4229054C00A8322D05A57EE606">
    <w:name w:val="8AF97A4229054C00A8322D05A57EE606"/>
    <w:rsid w:val="00B273DA"/>
  </w:style>
  <w:style w:type="paragraph" w:customStyle="1" w:styleId="CD826ED5C2064D87A47371AF4657AA30">
    <w:name w:val="CD826ED5C2064D87A47371AF4657AA30"/>
    <w:rsid w:val="00B273DA"/>
  </w:style>
  <w:style w:type="paragraph" w:customStyle="1" w:styleId="3C101D52A6BF47AFBE3E6FB401046009">
    <w:name w:val="3C101D52A6BF47AFBE3E6FB401046009"/>
    <w:rsid w:val="00B273DA"/>
  </w:style>
  <w:style w:type="paragraph" w:customStyle="1" w:styleId="9E3CC90C4A4C41C1B16C4B5253FD23D8">
    <w:name w:val="9E3CC90C4A4C41C1B16C4B5253FD23D8"/>
    <w:rsid w:val="00B273DA"/>
  </w:style>
  <w:style w:type="paragraph" w:customStyle="1" w:styleId="BA9F724C9D6841A181A6B02B4CF1073D">
    <w:name w:val="BA9F724C9D6841A181A6B02B4CF1073D"/>
    <w:rsid w:val="00B273DA"/>
  </w:style>
  <w:style w:type="paragraph" w:customStyle="1" w:styleId="9AA1A452CB5B41AD90B582044E8F6DA1">
    <w:name w:val="9AA1A452CB5B41AD90B582044E8F6DA1"/>
    <w:rsid w:val="00B273DA"/>
  </w:style>
  <w:style w:type="paragraph" w:customStyle="1" w:styleId="1800CFD8914D4072B94A17763429380E">
    <w:name w:val="1800CFD8914D4072B94A17763429380E"/>
    <w:rsid w:val="00B273DA"/>
  </w:style>
  <w:style w:type="paragraph" w:customStyle="1" w:styleId="05C2C57A59D846ACBD959103163CF2B0">
    <w:name w:val="05C2C57A59D846ACBD959103163CF2B0"/>
    <w:rsid w:val="00B273DA"/>
  </w:style>
  <w:style w:type="paragraph" w:customStyle="1" w:styleId="C203E33792F94EBFABA7B872954676CE">
    <w:name w:val="C203E33792F94EBFABA7B872954676CE"/>
    <w:rsid w:val="00B273DA"/>
  </w:style>
  <w:style w:type="paragraph" w:customStyle="1" w:styleId="9369A9D8CBE146369576A4D880530C21">
    <w:name w:val="9369A9D8CBE146369576A4D880530C21"/>
    <w:rsid w:val="00B273DA"/>
  </w:style>
  <w:style w:type="paragraph" w:customStyle="1" w:styleId="5507446912594C4C9A6C3EBE084BCE11">
    <w:name w:val="5507446912594C4C9A6C3EBE084BCE11"/>
    <w:rsid w:val="00B273DA"/>
  </w:style>
  <w:style w:type="paragraph" w:customStyle="1" w:styleId="91CACC6B097A4559AF89079162742DC9">
    <w:name w:val="91CACC6B097A4559AF89079162742DC9"/>
    <w:rsid w:val="00B273DA"/>
  </w:style>
  <w:style w:type="paragraph" w:customStyle="1" w:styleId="BC9CEFE2BF3347979567DC403D60957A">
    <w:name w:val="BC9CEFE2BF3347979567DC403D60957A"/>
    <w:rsid w:val="00B2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8DD1-2C4A-4FDE-9664-AB69E2F9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Steven - FS</dc:creator>
  <cp:keywords/>
  <dc:description/>
  <cp:lastModifiedBy>Bender, Jessica (Jesse)</cp:lastModifiedBy>
  <cp:revision>4</cp:revision>
  <dcterms:created xsi:type="dcterms:W3CDTF">2024-04-11T20:07:00Z</dcterms:created>
  <dcterms:modified xsi:type="dcterms:W3CDTF">2024-04-11T20:16:00Z</dcterms:modified>
</cp:coreProperties>
</file>