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55F5" w14:textId="6FD3922A" w:rsidR="007951C1" w:rsidRPr="00635F4E" w:rsidRDefault="00D64E61" w:rsidP="009C6C61">
      <w:pPr>
        <w:spacing w:after="0" w:line="200" w:lineRule="exact"/>
        <w:ind w:left="-360"/>
        <w:rPr>
          <w:rFonts w:ascii="Times New Roman" w:eastAsia="Calibri" w:hAnsi="Times New Roman" w:cs="Times New Roman"/>
          <w:spacing w:val="1"/>
          <w:sz w:val="24"/>
          <w:szCs w:val="24"/>
        </w:rPr>
      </w:pPr>
      <w:r w:rsidRPr="00B43754">
        <w:rPr>
          <w:rFonts w:ascii="Times New Roman" w:eastAsia="Calibri" w:hAnsi="Times New Roman" w:cs="Times New Roman"/>
          <w:b/>
          <w:bCs/>
          <w:sz w:val="24"/>
          <w:szCs w:val="24"/>
        </w:rPr>
        <w:t>F</w:t>
      </w:r>
      <w:r w:rsidRPr="00B43754">
        <w:rPr>
          <w:rFonts w:ascii="Times New Roman" w:eastAsia="Calibri" w:hAnsi="Times New Roman" w:cs="Times New Roman"/>
          <w:b/>
          <w:bCs/>
          <w:spacing w:val="1"/>
          <w:sz w:val="24"/>
          <w:szCs w:val="24"/>
        </w:rPr>
        <w:t>o</w:t>
      </w:r>
      <w:r w:rsidRPr="00B43754">
        <w:rPr>
          <w:rFonts w:ascii="Times New Roman" w:eastAsia="Calibri" w:hAnsi="Times New Roman" w:cs="Times New Roman"/>
          <w:b/>
          <w:bCs/>
          <w:sz w:val="24"/>
          <w:szCs w:val="24"/>
        </w:rPr>
        <w:t>r</w:t>
      </w:r>
      <w:r w:rsidRPr="00B43754">
        <w:rPr>
          <w:rFonts w:ascii="Times New Roman" w:eastAsia="Calibri" w:hAnsi="Times New Roman" w:cs="Times New Roman"/>
          <w:b/>
          <w:bCs/>
          <w:spacing w:val="-3"/>
          <w:sz w:val="24"/>
          <w:szCs w:val="24"/>
        </w:rPr>
        <w:t xml:space="preserve"> </w:t>
      </w:r>
      <w:r w:rsidRPr="00B43754">
        <w:rPr>
          <w:rFonts w:ascii="Times New Roman" w:eastAsia="Calibri" w:hAnsi="Times New Roman" w:cs="Times New Roman"/>
          <w:b/>
          <w:bCs/>
          <w:spacing w:val="-1"/>
          <w:sz w:val="24"/>
          <w:szCs w:val="24"/>
        </w:rPr>
        <w:t>Rele</w:t>
      </w:r>
      <w:r w:rsidRPr="00B43754">
        <w:rPr>
          <w:rFonts w:ascii="Times New Roman" w:eastAsia="Calibri" w:hAnsi="Times New Roman" w:cs="Times New Roman"/>
          <w:b/>
          <w:bCs/>
          <w:spacing w:val="1"/>
          <w:sz w:val="24"/>
          <w:szCs w:val="24"/>
        </w:rPr>
        <w:t>a</w:t>
      </w:r>
      <w:r w:rsidRPr="00B43754">
        <w:rPr>
          <w:rFonts w:ascii="Times New Roman" w:eastAsia="Calibri" w:hAnsi="Times New Roman" w:cs="Times New Roman"/>
          <w:b/>
          <w:bCs/>
          <w:sz w:val="24"/>
          <w:szCs w:val="24"/>
        </w:rPr>
        <w:t>se:</w:t>
      </w:r>
      <w:r w:rsidR="00635F4E">
        <w:rPr>
          <w:rFonts w:ascii="Times New Roman" w:eastAsia="Calibri" w:hAnsi="Times New Roman" w:cs="Times New Roman"/>
          <w:b/>
          <w:bCs/>
          <w:spacing w:val="-3"/>
          <w:sz w:val="24"/>
          <w:szCs w:val="24"/>
        </w:rPr>
        <w:t xml:space="preserve"> </w:t>
      </w:r>
      <w:r w:rsidR="00635F4E" w:rsidRPr="002A3437">
        <w:rPr>
          <w:rFonts w:ascii="Times New Roman" w:eastAsia="Calibri" w:hAnsi="Times New Roman" w:cs="Times New Roman"/>
          <w:spacing w:val="-3"/>
          <w:sz w:val="24"/>
          <w:szCs w:val="24"/>
        </w:rPr>
        <w:t xml:space="preserve">September </w:t>
      </w:r>
      <w:r w:rsidR="009C49FE">
        <w:rPr>
          <w:rFonts w:ascii="Times New Roman" w:eastAsia="Calibri" w:hAnsi="Times New Roman" w:cs="Times New Roman"/>
          <w:spacing w:val="-3"/>
          <w:sz w:val="24"/>
          <w:szCs w:val="24"/>
        </w:rPr>
        <w:t>10</w:t>
      </w:r>
      <w:r w:rsidR="00635F4E" w:rsidRPr="002A3437">
        <w:rPr>
          <w:rFonts w:ascii="Times New Roman" w:eastAsia="Calibri" w:hAnsi="Times New Roman" w:cs="Times New Roman"/>
          <w:spacing w:val="-3"/>
          <w:sz w:val="24"/>
          <w:szCs w:val="24"/>
        </w:rPr>
        <w:t>, 2020</w:t>
      </w:r>
      <w:r w:rsidR="00635F4E">
        <w:rPr>
          <w:rFonts w:ascii="Times New Roman" w:eastAsia="Calibri" w:hAnsi="Times New Roman" w:cs="Times New Roman"/>
          <w:b/>
          <w:bCs/>
          <w:spacing w:val="-3"/>
          <w:sz w:val="24"/>
          <w:szCs w:val="24"/>
        </w:rPr>
        <w:tab/>
      </w:r>
      <w:r w:rsidR="00E023A8" w:rsidRPr="00B43754">
        <w:rPr>
          <w:rFonts w:ascii="Times New Roman" w:eastAsia="Calibri" w:hAnsi="Times New Roman" w:cs="Times New Roman"/>
          <w:sz w:val="24"/>
          <w:szCs w:val="24"/>
        </w:rPr>
        <w:tab/>
      </w:r>
      <w:r w:rsidR="00E023A8" w:rsidRPr="00B43754">
        <w:rPr>
          <w:rFonts w:ascii="Times New Roman" w:eastAsia="Calibri" w:hAnsi="Times New Roman" w:cs="Times New Roman"/>
          <w:sz w:val="24"/>
          <w:szCs w:val="24"/>
        </w:rPr>
        <w:tab/>
      </w:r>
      <w:r w:rsidR="00635F4E">
        <w:rPr>
          <w:rFonts w:ascii="Times New Roman" w:eastAsia="Calibri" w:hAnsi="Times New Roman" w:cs="Times New Roman"/>
          <w:sz w:val="24"/>
          <w:szCs w:val="24"/>
        </w:rPr>
        <w:tab/>
      </w:r>
      <w:r w:rsidR="00EA7B0F">
        <w:rPr>
          <w:rFonts w:ascii="Times New Roman" w:eastAsia="Calibri" w:hAnsi="Times New Roman" w:cs="Times New Roman"/>
          <w:sz w:val="24"/>
          <w:szCs w:val="24"/>
        </w:rPr>
        <w:tab/>
      </w:r>
      <w:r w:rsidRPr="00B43754">
        <w:rPr>
          <w:rFonts w:ascii="Times New Roman" w:eastAsia="Calibri" w:hAnsi="Times New Roman" w:cs="Times New Roman"/>
          <w:b/>
          <w:bCs/>
          <w:spacing w:val="-2"/>
        </w:rPr>
        <w:t>C</w:t>
      </w:r>
      <w:r w:rsidRPr="00B43754">
        <w:rPr>
          <w:rFonts w:ascii="Times New Roman" w:eastAsia="Calibri" w:hAnsi="Times New Roman" w:cs="Times New Roman"/>
          <w:b/>
          <w:bCs/>
          <w:spacing w:val="1"/>
        </w:rPr>
        <w:t>on</w:t>
      </w:r>
      <w:r w:rsidRPr="00B43754">
        <w:rPr>
          <w:rFonts w:ascii="Times New Roman" w:eastAsia="Calibri" w:hAnsi="Times New Roman" w:cs="Times New Roman"/>
          <w:b/>
          <w:bCs/>
        </w:rPr>
        <w:t>t</w:t>
      </w:r>
      <w:r w:rsidRPr="00B43754">
        <w:rPr>
          <w:rFonts w:ascii="Times New Roman" w:eastAsia="Calibri" w:hAnsi="Times New Roman" w:cs="Times New Roman"/>
          <w:b/>
          <w:bCs/>
          <w:spacing w:val="1"/>
        </w:rPr>
        <w:t>a</w:t>
      </w:r>
      <w:r w:rsidRPr="00B43754">
        <w:rPr>
          <w:rFonts w:ascii="Times New Roman" w:eastAsia="Calibri" w:hAnsi="Times New Roman" w:cs="Times New Roman"/>
          <w:b/>
          <w:bCs/>
          <w:spacing w:val="-1"/>
        </w:rPr>
        <w:t>c</w:t>
      </w:r>
      <w:r w:rsidRPr="00B43754">
        <w:rPr>
          <w:rFonts w:ascii="Times New Roman" w:eastAsia="Calibri" w:hAnsi="Times New Roman" w:cs="Times New Roman"/>
          <w:b/>
          <w:bCs/>
        </w:rPr>
        <w:t>t:</w:t>
      </w:r>
      <w:r w:rsidR="00635F4E">
        <w:rPr>
          <w:rFonts w:ascii="Times New Roman" w:eastAsia="Calibri" w:hAnsi="Times New Roman" w:cs="Times New Roman"/>
          <w:b/>
          <w:bCs/>
          <w:spacing w:val="1"/>
        </w:rPr>
        <w:t xml:space="preserve"> </w:t>
      </w:r>
      <w:r w:rsidR="009C49FE">
        <w:rPr>
          <w:rFonts w:ascii="Times New Roman" w:eastAsia="Calibri" w:hAnsi="Times New Roman" w:cs="Times New Roman"/>
          <w:spacing w:val="1"/>
        </w:rPr>
        <w:t>Stanton Florea</w:t>
      </w:r>
      <w:r w:rsidR="009C49FE">
        <w:rPr>
          <w:rFonts w:ascii="Times New Roman" w:eastAsia="Calibri" w:hAnsi="Times New Roman" w:cs="Times New Roman"/>
          <w:spacing w:val="1"/>
        </w:rPr>
        <w:tab/>
      </w:r>
    </w:p>
    <w:p w14:paraId="186B5E11" w14:textId="46316E39" w:rsidR="00A9789D" w:rsidRPr="00B43754" w:rsidRDefault="00A9789D" w:rsidP="009C6C61">
      <w:pPr>
        <w:spacing w:after="0" w:line="200" w:lineRule="exact"/>
        <w:ind w:left="-360"/>
        <w:rPr>
          <w:rFonts w:ascii="Times New Roman" w:eastAsia="Calibri" w:hAnsi="Times New Roman" w:cs="Times New Roman"/>
          <w:spacing w:val="1"/>
          <w:sz w:val="24"/>
          <w:szCs w:val="24"/>
        </w:rPr>
      </w:pP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00635F4E">
        <w:rPr>
          <w:rFonts w:ascii="Times New Roman" w:eastAsia="Calibri" w:hAnsi="Times New Roman" w:cs="Times New Roman"/>
          <w:spacing w:val="1"/>
          <w:sz w:val="24"/>
          <w:szCs w:val="24"/>
        </w:rPr>
        <w:t xml:space="preserve">  </w:t>
      </w:r>
      <w:r w:rsidR="00635F4E">
        <w:rPr>
          <w:rFonts w:ascii="Times New Roman" w:eastAsia="Calibri" w:hAnsi="Times New Roman" w:cs="Times New Roman"/>
          <w:spacing w:val="1"/>
          <w:sz w:val="24"/>
          <w:szCs w:val="24"/>
        </w:rPr>
        <w:tab/>
        <w:t xml:space="preserve">   </w:t>
      </w:r>
      <w:r w:rsidR="009C49FE">
        <w:rPr>
          <w:rFonts w:ascii="Times New Roman" w:eastAsia="Calibri" w:hAnsi="Times New Roman" w:cs="Times New Roman"/>
          <w:spacing w:val="1"/>
          <w:sz w:val="24"/>
          <w:szCs w:val="24"/>
        </w:rPr>
        <w:t xml:space="preserve">NIFC </w:t>
      </w:r>
      <w:r w:rsidR="00635F4E">
        <w:rPr>
          <w:rFonts w:ascii="Times New Roman" w:eastAsia="Calibri" w:hAnsi="Times New Roman" w:cs="Times New Roman"/>
          <w:spacing w:val="1"/>
          <w:sz w:val="24"/>
          <w:szCs w:val="24"/>
        </w:rPr>
        <w:t>Public Affairs</w:t>
      </w:r>
    </w:p>
    <w:p w14:paraId="2B82D785" w14:textId="4A9F4BB9" w:rsidR="00A9789D" w:rsidRPr="00B43754" w:rsidRDefault="00A9789D" w:rsidP="009C6C61">
      <w:pPr>
        <w:spacing w:after="0" w:line="200" w:lineRule="exact"/>
        <w:ind w:left="-360"/>
        <w:rPr>
          <w:rFonts w:ascii="Times New Roman" w:eastAsia="Calibri" w:hAnsi="Times New Roman" w:cs="Times New Roman"/>
          <w:sz w:val="24"/>
          <w:szCs w:val="24"/>
        </w:rPr>
      </w:pP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Pr="00B43754">
        <w:rPr>
          <w:rFonts w:ascii="Times New Roman" w:eastAsia="Calibri" w:hAnsi="Times New Roman" w:cs="Times New Roman"/>
          <w:spacing w:val="1"/>
          <w:sz w:val="24"/>
          <w:szCs w:val="24"/>
        </w:rPr>
        <w:tab/>
      </w:r>
      <w:r w:rsidR="006C6FD0" w:rsidRPr="00B43754">
        <w:rPr>
          <w:rFonts w:ascii="Times New Roman" w:eastAsia="Calibri" w:hAnsi="Times New Roman" w:cs="Times New Roman"/>
          <w:spacing w:val="1"/>
          <w:sz w:val="24"/>
          <w:szCs w:val="24"/>
        </w:rPr>
        <w:tab/>
      </w:r>
      <w:r w:rsidR="00635F4E">
        <w:rPr>
          <w:rFonts w:ascii="Times New Roman" w:eastAsia="Calibri" w:hAnsi="Times New Roman" w:cs="Times New Roman"/>
          <w:spacing w:val="1"/>
          <w:sz w:val="24"/>
          <w:szCs w:val="24"/>
        </w:rPr>
        <w:t xml:space="preserve">   </w:t>
      </w:r>
      <w:r w:rsidRPr="00B43754">
        <w:rPr>
          <w:rFonts w:ascii="Times New Roman" w:eastAsia="Calibri" w:hAnsi="Times New Roman" w:cs="Times New Roman"/>
          <w:spacing w:val="1"/>
          <w:sz w:val="24"/>
          <w:szCs w:val="24"/>
        </w:rPr>
        <w:t>208-387-54</w:t>
      </w:r>
      <w:r w:rsidR="009C49FE">
        <w:rPr>
          <w:rFonts w:ascii="Times New Roman" w:eastAsia="Calibri" w:hAnsi="Times New Roman" w:cs="Times New Roman"/>
          <w:spacing w:val="1"/>
          <w:sz w:val="24"/>
          <w:szCs w:val="24"/>
        </w:rPr>
        <w:t>3</w:t>
      </w:r>
      <w:r w:rsidRPr="00B43754">
        <w:rPr>
          <w:rFonts w:ascii="Times New Roman" w:eastAsia="Calibri" w:hAnsi="Times New Roman" w:cs="Times New Roman"/>
          <w:spacing w:val="1"/>
          <w:sz w:val="24"/>
          <w:szCs w:val="24"/>
        </w:rPr>
        <w:t>7</w:t>
      </w:r>
    </w:p>
    <w:p w14:paraId="6A045F48" w14:textId="77777777" w:rsidR="007951C1" w:rsidRDefault="007951C1" w:rsidP="009C6C61">
      <w:pPr>
        <w:spacing w:before="8" w:after="0" w:line="190" w:lineRule="exact"/>
        <w:ind w:left="-360"/>
        <w:rPr>
          <w:sz w:val="19"/>
          <w:szCs w:val="19"/>
        </w:rPr>
      </w:pPr>
    </w:p>
    <w:p w14:paraId="44C83455" w14:textId="77777777" w:rsidR="007951C1" w:rsidRDefault="007951C1" w:rsidP="009C6C61">
      <w:pPr>
        <w:spacing w:after="0" w:line="200" w:lineRule="exact"/>
        <w:ind w:left="-360"/>
        <w:rPr>
          <w:sz w:val="20"/>
          <w:szCs w:val="20"/>
        </w:rPr>
      </w:pPr>
    </w:p>
    <w:p w14:paraId="3B4E3B42" w14:textId="62A4E092" w:rsidR="007522A3" w:rsidRPr="00097193" w:rsidRDefault="00635F4E" w:rsidP="009C49FE">
      <w:pPr>
        <w:spacing w:after="0"/>
        <w:jc w:val="center"/>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Canadian fire</w:t>
      </w:r>
      <w:r w:rsidR="00965D05" w:rsidRPr="00097193">
        <w:rPr>
          <w:rFonts w:ascii="Times New Roman" w:eastAsiaTheme="minorEastAsia" w:hAnsi="Times New Roman" w:cs="Times New Roman"/>
          <w:b/>
          <w:bCs/>
          <w:sz w:val="28"/>
          <w:szCs w:val="28"/>
        </w:rPr>
        <w:t xml:space="preserve"> </w:t>
      </w:r>
      <w:r>
        <w:rPr>
          <w:rFonts w:ascii="Times New Roman" w:eastAsiaTheme="minorEastAsia" w:hAnsi="Times New Roman" w:cs="Times New Roman"/>
          <w:b/>
          <w:bCs/>
          <w:sz w:val="28"/>
          <w:szCs w:val="28"/>
        </w:rPr>
        <w:t xml:space="preserve">crews </w:t>
      </w:r>
      <w:r w:rsidR="009C49FE">
        <w:rPr>
          <w:rFonts w:ascii="Times New Roman" w:eastAsiaTheme="minorEastAsia" w:hAnsi="Times New Roman" w:cs="Times New Roman"/>
          <w:b/>
          <w:bCs/>
          <w:sz w:val="28"/>
          <w:szCs w:val="28"/>
        </w:rPr>
        <w:t xml:space="preserve">mobilized </w:t>
      </w:r>
      <w:r w:rsidR="00965D05" w:rsidRPr="00097193">
        <w:rPr>
          <w:rFonts w:ascii="Times New Roman" w:eastAsiaTheme="minorEastAsia" w:hAnsi="Times New Roman" w:cs="Times New Roman"/>
          <w:b/>
          <w:bCs/>
          <w:sz w:val="28"/>
          <w:szCs w:val="28"/>
        </w:rPr>
        <w:t xml:space="preserve">to provide </w:t>
      </w:r>
      <w:r w:rsidR="00BF5000">
        <w:rPr>
          <w:rFonts w:ascii="Times New Roman" w:eastAsiaTheme="minorEastAsia" w:hAnsi="Times New Roman" w:cs="Times New Roman"/>
          <w:b/>
          <w:bCs/>
          <w:sz w:val="28"/>
          <w:szCs w:val="28"/>
        </w:rPr>
        <w:t>wild</w:t>
      </w:r>
      <w:r w:rsidR="009C49FE">
        <w:rPr>
          <w:rFonts w:ascii="Times New Roman" w:eastAsiaTheme="minorEastAsia" w:hAnsi="Times New Roman" w:cs="Times New Roman"/>
          <w:b/>
          <w:bCs/>
          <w:sz w:val="28"/>
          <w:szCs w:val="28"/>
        </w:rPr>
        <w:t>fire support</w:t>
      </w:r>
    </w:p>
    <w:p w14:paraId="717C1237" w14:textId="77777777" w:rsidR="003173B5" w:rsidRDefault="003173B5" w:rsidP="00ED5D46">
      <w:pPr>
        <w:spacing w:after="0" w:line="240" w:lineRule="auto"/>
        <w:ind w:left="-360" w:right="-20"/>
        <w:jc w:val="center"/>
        <w:rPr>
          <w:rFonts w:ascii="Calibri" w:eastAsia="Calibri" w:hAnsi="Calibri" w:cs="Calibri"/>
          <w:b/>
          <w:bCs/>
          <w:spacing w:val="1"/>
          <w:sz w:val="28"/>
          <w:szCs w:val="28"/>
        </w:rPr>
      </w:pPr>
    </w:p>
    <w:p w14:paraId="55079956" w14:textId="5DCD05E8" w:rsidR="0022561B" w:rsidRDefault="00981ADD" w:rsidP="009C49FE">
      <w:pPr>
        <w:spacing w:after="0" w:line="240" w:lineRule="auto"/>
        <w:ind w:left="-360" w:right="-20"/>
        <w:rPr>
          <w:rFonts w:ascii="Times New Roman" w:eastAsia="Times New Roman" w:hAnsi="Times New Roman" w:cs="Times New Roman"/>
          <w:sz w:val="24"/>
          <w:szCs w:val="24"/>
        </w:rPr>
      </w:pPr>
      <w:r w:rsidRPr="00097193">
        <w:rPr>
          <w:rFonts w:ascii="Times New Roman" w:eastAsia="Times New Roman" w:hAnsi="Times New Roman" w:cs="Times New Roman"/>
          <w:b/>
          <w:sz w:val="24"/>
          <w:szCs w:val="24"/>
          <w:lang w:bidi="en-US"/>
        </w:rPr>
        <w:t>Boise, Idaho</w:t>
      </w:r>
      <w:r w:rsidR="00635F4E">
        <w:rPr>
          <w:rFonts w:ascii="Times New Roman" w:eastAsia="Times New Roman" w:hAnsi="Times New Roman" w:cs="Times New Roman"/>
          <w:b/>
          <w:sz w:val="24"/>
          <w:szCs w:val="24"/>
          <w:lang w:bidi="en-US"/>
        </w:rPr>
        <w:t xml:space="preserve"> </w:t>
      </w:r>
      <w:r w:rsidRPr="00223052">
        <w:rPr>
          <w:rFonts w:eastAsia="Times New Roman" w:cstheme="minorHAnsi"/>
          <w:b/>
          <w:lang w:bidi="en-US"/>
        </w:rPr>
        <w:t>–</w:t>
      </w:r>
      <w:r w:rsidR="008D6AB2" w:rsidRPr="00223052">
        <w:rPr>
          <w:rFonts w:eastAsia="Times New Roman" w:cstheme="minorHAnsi"/>
          <w:b/>
          <w:lang w:bidi="en-US"/>
        </w:rPr>
        <w:t xml:space="preserve"> </w:t>
      </w:r>
      <w:r w:rsidR="002C413C">
        <w:rPr>
          <w:rFonts w:ascii="Times New Roman" w:eastAsia="Times New Roman" w:hAnsi="Times New Roman" w:cs="Times New Roman"/>
          <w:sz w:val="24"/>
          <w:szCs w:val="24"/>
        </w:rPr>
        <w:t>The</w:t>
      </w:r>
      <w:r w:rsidR="0002332A" w:rsidRPr="0002332A">
        <w:rPr>
          <w:rFonts w:ascii="Times New Roman" w:eastAsia="Times New Roman" w:hAnsi="Times New Roman" w:cs="Times New Roman"/>
          <w:sz w:val="24"/>
          <w:szCs w:val="24"/>
        </w:rPr>
        <w:t xml:space="preserve"> National Interagency Fire Center (NIFC) in Boise, Idaho </w:t>
      </w:r>
      <w:r w:rsidR="009C49FE">
        <w:rPr>
          <w:rFonts w:ascii="Times New Roman" w:eastAsia="Times New Roman" w:hAnsi="Times New Roman" w:cs="Times New Roman"/>
          <w:sz w:val="24"/>
          <w:szCs w:val="24"/>
        </w:rPr>
        <w:t>has</w:t>
      </w:r>
      <w:r w:rsidR="002C413C" w:rsidRPr="0002332A">
        <w:rPr>
          <w:rFonts w:ascii="Times New Roman" w:eastAsia="Times New Roman" w:hAnsi="Times New Roman" w:cs="Times New Roman"/>
          <w:sz w:val="24"/>
          <w:szCs w:val="24"/>
        </w:rPr>
        <w:t xml:space="preserve"> </w:t>
      </w:r>
      <w:r w:rsidR="0002332A" w:rsidRPr="0002332A">
        <w:rPr>
          <w:rFonts w:ascii="Times New Roman" w:eastAsia="Times New Roman" w:hAnsi="Times New Roman" w:cs="Times New Roman"/>
          <w:sz w:val="24"/>
          <w:szCs w:val="24"/>
        </w:rPr>
        <w:t>mobiliz</w:t>
      </w:r>
      <w:r w:rsidR="009C49FE">
        <w:rPr>
          <w:rFonts w:ascii="Times New Roman" w:eastAsia="Times New Roman" w:hAnsi="Times New Roman" w:cs="Times New Roman"/>
          <w:sz w:val="24"/>
          <w:szCs w:val="24"/>
        </w:rPr>
        <w:t>ed</w:t>
      </w:r>
      <w:r w:rsidR="0002332A" w:rsidRPr="0002332A">
        <w:rPr>
          <w:rFonts w:ascii="Times New Roman" w:eastAsia="Times New Roman" w:hAnsi="Times New Roman" w:cs="Times New Roman"/>
          <w:sz w:val="24"/>
          <w:szCs w:val="24"/>
        </w:rPr>
        <w:t xml:space="preserve"> </w:t>
      </w:r>
      <w:r w:rsidR="009C49FE">
        <w:rPr>
          <w:rFonts w:ascii="Times New Roman" w:eastAsia="Times New Roman" w:hAnsi="Times New Roman" w:cs="Times New Roman"/>
          <w:sz w:val="24"/>
          <w:szCs w:val="24"/>
        </w:rPr>
        <w:t>two</w:t>
      </w:r>
      <w:r w:rsidR="0002332A">
        <w:rPr>
          <w:rFonts w:ascii="Times New Roman" w:eastAsia="Times New Roman" w:hAnsi="Times New Roman" w:cs="Times New Roman"/>
          <w:sz w:val="24"/>
          <w:szCs w:val="24"/>
        </w:rPr>
        <w:t xml:space="preserve"> </w:t>
      </w:r>
      <w:r w:rsidR="00B50C0C">
        <w:rPr>
          <w:rFonts w:ascii="Times New Roman" w:eastAsia="Times New Roman" w:hAnsi="Times New Roman" w:cs="Times New Roman"/>
          <w:sz w:val="24"/>
          <w:szCs w:val="24"/>
        </w:rPr>
        <w:t>wildland firefighting</w:t>
      </w:r>
      <w:r w:rsidR="00151A81">
        <w:rPr>
          <w:rFonts w:ascii="Times New Roman" w:eastAsia="Times New Roman" w:hAnsi="Times New Roman" w:cs="Times New Roman"/>
          <w:sz w:val="24"/>
          <w:szCs w:val="24"/>
        </w:rPr>
        <w:t xml:space="preserve"> </w:t>
      </w:r>
      <w:r w:rsidR="0002332A">
        <w:rPr>
          <w:rFonts w:ascii="Times New Roman" w:eastAsia="Times New Roman" w:hAnsi="Times New Roman" w:cs="Times New Roman"/>
          <w:sz w:val="24"/>
          <w:szCs w:val="24"/>
        </w:rPr>
        <w:t>hand</w:t>
      </w:r>
      <w:r w:rsidR="00B50C0C">
        <w:rPr>
          <w:rFonts w:ascii="Times New Roman" w:eastAsia="Times New Roman" w:hAnsi="Times New Roman" w:cs="Times New Roman"/>
          <w:sz w:val="24"/>
          <w:szCs w:val="24"/>
        </w:rPr>
        <w:t xml:space="preserve"> </w:t>
      </w:r>
      <w:r w:rsidR="0002332A">
        <w:rPr>
          <w:rFonts w:ascii="Times New Roman" w:eastAsia="Times New Roman" w:hAnsi="Times New Roman" w:cs="Times New Roman"/>
          <w:sz w:val="24"/>
          <w:szCs w:val="24"/>
        </w:rPr>
        <w:t>crews</w:t>
      </w:r>
      <w:r w:rsidR="0002332A" w:rsidRPr="0002332A">
        <w:rPr>
          <w:rFonts w:ascii="Times New Roman" w:eastAsia="Times New Roman" w:hAnsi="Times New Roman" w:cs="Times New Roman"/>
          <w:sz w:val="24"/>
          <w:szCs w:val="24"/>
        </w:rPr>
        <w:t xml:space="preserve"> </w:t>
      </w:r>
      <w:r w:rsidR="00947FC1">
        <w:rPr>
          <w:rFonts w:ascii="Times New Roman" w:eastAsia="Times New Roman" w:hAnsi="Times New Roman" w:cs="Times New Roman"/>
          <w:sz w:val="24"/>
          <w:szCs w:val="24"/>
        </w:rPr>
        <w:t>from Quebec, Canada</w:t>
      </w:r>
      <w:r w:rsidR="0002332A" w:rsidRPr="0002332A">
        <w:rPr>
          <w:rFonts w:ascii="Times New Roman" w:eastAsia="Times New Roman" w:hAnsi="Times New Roman" w:cs="Times New Roman"/>
          <w:sz w:val="24"/>
          <w:szCs w:val="24"/>
        </w:rPr>
        <w:t xml:space="preserve"> to assist with wildfire suppression efforts in </w:t>
      </w:r>
      <w:r w:rsidR="0002332A">
        <w:rPr>
          <w:rFonts w:ascii="Times New Roman" w:eastAsia="Times New Roman" w:hAnsi="Times New Roman" w:cs="Times New Roman"/>
          <w:sz w:val="24"/>
          <w:szCs w:val="24"/>
        </w:rPr>
        <w:t>California</w:t>
      </w:r>
      <w:r w:rsidR="0002332A" w:rsidRPr="0002332A">
        <w:rPr>
          <w:rFonts w:ascii="Times New Roman" w:eastAsia="Times New Roman" w:hAnsi="Times New Roman" w:cs="Times New Roman"/>
          <w:sz w:val="24"/>
          <w:szCs w:val="24"/>
        </w:rPr>
        <w:t xml:space="preserve">. </w:t>
      </w:r>
      <w:r w:rsidR="00063BAE" w:rsidRPr="006D5CFC">
        <w:rPr>
          <w:rFonts w:ascii="Times New Roman" w:eastAsia="Times New Roman" w:hAnsi="Times New Roman" w:cs="Times New Roman"/>
          <w:sz w:val="24"/>
          <w:szCs w:val="24"/>
        </w:rPr>
        <w:t xml:space="preserve">The National Multi-Agency Coordinating Group (NMAC) at NIFC </w:t>
      </w:r>
      <w:r w:rsidR="0002332A" w:rsidRPr="0002332A">
        <w:rPr>
          <w:rFonts w:ascii="Times New Roman" w:eastAsia="Times New Roman" w:hAnsi="Times New Roman" w:cs="Times New Roman"/>
          <w:sz w:val="24"/>
          <w:szCs w:val="24"/>
        </w:rPr>
        <w:t xml:space="preserve">comprised of fire managers representing the Bureau of Land Management, Bureau of Indian Affairs, the National Park Service, the U.S. Fish and Wildlife Service, the USDA Forest Service, the U.S. Fire </w:t>
      </w:r>
      <w:r w:rsidR="009C49FE" w:rsidRPr="0002332A">
        <w:rPr>
          <w:rFonts w:ascii="Times New Roman" w:eastAsia="Times New Roman" w:hAnsi="Times New Roman" w:cs="Times New Roman"/>
          <w:sz w:val="24"/>
          <w:szCs w:val="24"/>
        </w:rPr>
        <w:t>Administration,</w:t>
      </w:r>
      <w:r w:rsidR="0002332A" w:rsidRPr="0002332A">
        <w:rPr>
          <w:rFonts w:ascii="Times New Roman" w:eastAsia="Times New Roman" w:hAnsi="Times New Roman" w:cs="Times New Roman"/>
          <w:sz w:val="24"/>
          <w:szCs w:val="24"/>
        </w:rPr>
        <w:t xml:space="preserve"> and the National Association of State Foresters, requested </w:t>
      </w:r>
      <w:r w:rsidR="0002332A">
        <w:rPr>
          <w:rFonts w:ascii="Times New Roman" w:eastAsia="Times New Roman" w:hAnsi="Times New Roman" w:cs="Times New Roman"/>
          <w:sz w:val="24"/>
          <w:szCs w:val="24"/>
        </w:rPr>
        <w:t xml:space="preserve">the assistance </w:t>
      </w:r>
      <w:r w:rsidR="00B50C0C">
        <w:rPr>
          <w:rFonts w:ascii="Times New Roman" w:eastAsia="Times New Roman" w:hAnsi="Times New Roman" w:cs="Times New Roman"/>
          <w:sz w:val="24"/>
          <w:szCs w:val="24"/>
        </w:rPr>
        <w:t xml:space="preserve">after </w:t>
      </w:r>
      <w:r w:rsidR="0002332A">
        <w:rPr>
          <w:rFonts w:ascii="Times New Roman" w:eastAsia="Times New Roman" w:hAnsi="Times New Roman" w:cs="Times New Roman"/>
          <w:sz w:val="24"/>
          <w:szCs w:val="24"/>
        </w:rPr>
        <w:t>determin</w:t>
      </w:r>
      <w:r w:rsidR="00B50C0C">
        <w:rPr>
          <w:rFonts w:ascii="Times New Roman" w:eastAsia="Times New Roman" w:hAnsi="Times New Roman" w:cs="Times New Roman"/>
          <w:sz w:val="24"/>
          <w:szCs w:val="24"/>
        </w:rPr>
        <w:t>ing</w:t>
      </w:r>
      <w:r w:rsidR="0002332A">
        <w:rPr>
          <w:rFonts w:ascii="Times New Roman" w:eastAsia="Times New Roman" w:hAnsi="Times New Roman" w:cs="Times New Roman"/>
          <w:sz w:val="24"/>
          <w:szCs w:val="24"/>
        </w:rPr>
        <w:t xml:space="preserve"> that the U.S. </w:t>
      </w:r>
      <w:proofErr w:type="gramStart"/>
      <w:r w:rsidR="002C413C">
        <w:rPr>
          <w:rFonts w:ascii="Times New Roman" w:eastAsia="Times New Roman" w:hAnsi="Times New Roman" w:cs="Times New Roman"/>
          <w:sz w:val="24"/>
          <w:szCs w:val="24"/>
        </w:rPr>
        <w:t xml:space="preserve">is </w:t>
      </w:r>
      <w:r w:rsidR="0002332A">
        <w:rPr>
          <w:rFonts w:ascii="Times New Roman" w:eastAsia="Times New Roman" w:hAnsi="Times New Roman" w:cs="Times New Roman"/>
          <w:sz w:val="24"/>
          <w:szCs w:val="24"/>
        </w:rPr>
        <w:t>in need of</w:t>
      </w:r>
      <w:proofErr w:type="gramEnd"/>
      <w:r w:rsidR="0002332A">
        <w:rPr>
          <w:rFonts w:ascii="Times New Roman" w:eastAsia="Times New Roman" w:hAnsi="Times New Roman" w:cs="Times New Roman"/>
          <w:sz w:val="24"/>
          <w:szCs w:val="24"/>
        </w:rPr>
        <w:t xml:space="preserve"> additional support on large </w:t>
      </w:r>
      <w:r w:rsidR="009C49FE">
        <w:rPr>
          <w:rFonts w:ascii="Times New Roman" w:eastAsia="Times New Roman" w:hAnsi="Times New Roman" w:cs="Times New Roman"/>
          <w:sz w:val="24"/>
          <w:szCs w:val="24"/>
        </w:rPr>
        <w:t>wild</w:t>
      </w:r>
      <w:r w:rsidR="0002332A">
        <w:rPr>
          <w:rFonts w:ascii="Times New Roman" w:eastAsia="Times New Roman" w:hAnsi="Times New Roman" w:cs="Times New Roman"/>
          <w:sz w:val="24"/>
          <w:szCs w:val="24"/>
        </w:rPr>
        <w:t>fires burning in the West.</w:t>
      </w:r>
    </w:p>
    <w:p w14:paraId="1D6873D8" w14:textId="77777777" w:rsidR="009C49FE" w:rsidRDefault="009C49FE" w:rsidP="009C49FE">
      <w:pPr>
        <w:spacing w:after="0" w:line="240" w:lineRule="auto"/>
        <w:ind w:left="-360" w:right="-20"/>
        <w:rPr>
          <w:rFonts w:ascii="Times New Roman" w:eastAsiaTheme="minorEastAsia" w:hAnsi="Times New Roman" w:cs="Times New Roman"/>
          <w:sz w:val="24"/>
          <w:szCs w:val="24"/>
        </w:rPr>
      </w:pPr>
    </w:p>
    <w:p w14:paraId="7ECDA61C" w14:textId="77777777" w:rsidR="00E110CA" w:rsidRDefault="002A3437" w:rsidP="00E110CA">
      <w:pPr>
        <w:spacing w:after="0" w:line="240" w:lineRule="auto"/>
        <w:ind w:left="-360" w:right="-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w:t>
      </w:r>
      <w:r w:rsidR="009C49FE">
        <w:rPr>
          <w:rFonts w:ascii="Times New Roman" w:eastAsiaTheme="minorEastAsia" w:hAnsi="Times New Roman" w:cs="Times New Roman"/>
          <w:sz w:val="24"/>
          <w:szCs w:val="24"/>
        </w:rPr>
        <w:t>two</w:t>
      </w:r>
      <w:r>
        <w:rPr>
          <w:rFonts w:ascii="Times New Roman" w:eastAsiaTheme="minorEastAsia" w:hAnsi="Times New Roman" w:cs="Times New Roman"/>
          <w:sz w:val="24"/>
          <w:szCs w:val="24"/>
        </w:rPr>
        <w:t xml:space="preserve"> Canadian crews</w:t>
      </w:r>
      <w:r w:rsidR="00DF60D8">
        <w:rPr>
          <w:rFonts w:ascii="Times New Roman" w:eastAsiaTheme="minorEastAsia" w:hAnsi="Times New Roman" w:cs="Times New Roman"/>
          <w:sz w:val="24"/>
          <w:szCs w:val="24"/>
        </w:rPr>
        <w:t xml:space="preserve">, </w:t>
      </w:r>
      <w:r w:rsidR="009C49FE">
        <w:rPr>
          <w:rFonts w:ascii="Times New Roman" w:eastAsiaTheme="minorEastAsia" w:hAnsi="Times New Roman" w:cs="Times New Roman"/>
          <w:sz w:val="24"/>
          <w:szCs w:val="24"/>
        </w:rPr>
        <w:t>40</w:t>
      </w:r>
      <w:r w:rsidR="00DF60D8">
        <w:rPr>
          <w:rFonts w:ascii="Times New Roman" w:eastAsiaTheme="minorEastAsia" w:hAnsi="Times New Roman" w:cs="Times New Roman"/>
          <w:sz w:val="24"/>
          <w:szCs w:val="24"/>
        </w:rPr>
        <w:t xml:space="preserve"> firefighters </w:t>
      </w:r>
      <w:r w:rsidR="0080110E">
        <w:rPr>
          <w:rFonts w:ascii="Times New Roman" w:eastAsiaTheme="minorEastAsia" w:hAnsi="Times New Roman" w:cs="Times New Roman"/>
          <w:sz w:val="24"/>
          <w:szCs w:val="24"/>
        </w:rPr>
        <w:t xml:space="preserve">total, </w:t>
      </w:r>
      <w:r w:rsidR="009F2F8E">
        <w:rPr>
          <w:rFonts w:ascii="Times New Roman" w:eastAsiaTheme="minorEastAsia" w:hAnsi="Times New Roman" w:cs="Times New Roman"/>
          <w:sz w:val="24"/>
          <w:szCs w:val="24"/>
        </w:rPr>
        <w:t>along wit</w:t>
      </w:r>
      <w:r w:rsidR="009C49FE">
        <w:rPr>
          <w:rFonts w:ascii="Times New Roman" w:eastAsiaTheme="minorEastAsia" w:hAnsi="Times New Roman" w:cs="Times New Roman"/>
          <w:sz w:val="24"/>
          <w:szCs w:val="24"/>
        </w:rPr>
        <w:t>h</w:t>
      </w:r>
      <w:r w:rsidR="00DF60D8">
        <w:rPr>
          <w:rFonts w:ascii="Times New Roman" w:eastAsiaTheme="minorEastAsia" w:hAnsi="Times New Roman" w:cs="Times New Roman"/>
          <w:sz w:val="24"/>
          <w:szCs w:val="24"/>
        </w:rPr>
        <w:t xml:space="preserve"> agency representatives,</w:t>
      </w:r>
      <w:r>
        <w:rPr>
          <w:rFonts w:ascii="Times New Roman" w:eastAsiaTheme="minorEastAsia" w:hAnsi="Times New Roman" w:cs="Times New Roman"/>
          <w:sz w:val="24"/>
          <w:szCs w:val="24"/>
        </w:rPr>
        <w:t xml:space="preserve"> arrive</w:t>
      </w:r>
      <w:r w:rsidR="009C49FE">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 xml:space="preserve"> at NIFC</w:t>
      </w:r>
      <w:r w:rsidR="009C49FE">
        <w:rPr>
          <w:rFonts w:ascii="Times New Roman" w:eastAsiaTheme="minorEastAsia" w:hAnsi="Times New Roman" w:cs="Times New Roman"/>
          <w:sz w:val="24"/>
          <w:szCs w:val="24"/>
        </w:rPr>
        <w:t xml:space="preserve"> this week and</w:t>
      </w:r>
      <w:r w:rsidR="00F02350">
        <w:rPr>
          <w:rFonts w:ascii="Times New Roman" w:eastAsiaTheme="minorEastAsia" w:hAnsi="Times New Roman" w:cs="Times New Roman"/>
          <w:sz w:val="24"/>
          <w:szCs w:val="24"/>
        </w:rPr>
        <w:t xml:space="preserve"> </w:t>
      </w:r>
      <w:r w:rsidR="00DF60D8">
        <w:rPr>
          <w:rFonts w:ascii="Times New Roman" w:eastAsiaTheme="minorEastAsia" w:hAnsi="Times New Roman" w:cs="Times New Roman"/>
          <w:sz w:val="24"/>
          <w:szCs w:val="24"/>
        </w:rPr>
        <w:t>receive</w:t>
      </w:r>
      <w:r w:rsidR="009C49FE">
        <w:rPr>
          <w:rFonts w:ascii="Times New Roman" w:eastAsiaTheme="minorEastAsia" w:hAnsi="Times New Roman" w:cs="Times New Roman"/>
          <w:sz w:val="24"/>
          <w:szCs w:val="24"/>
        </w:rPr>
        <w:t>d</w:t>
      </w:r>
      <w:r w:rsidR="00DF60D8">
        <w:rPr>
          <w:rFonts w:ascii="Times New Roman" w:eastAsiaTheme="minorEastAsia" w:hAnsi="Times New Roman" w:cs="Times New Roman"/>
          <w:sz w:val="24"/>
          <w:szCs w:val="24"/>
        </w:rPr>
        <w:t xml:space="preserve"> a</w:t>
      </w:r>
      <w:r w:rsidR="009C49FE">
        <w:rPr>
          <w:rFonts w:ascii="Times New Roman" w:eastAsiaTheme="minorEastAsia" w:hAnsi="Times New Roman" w:cs="Times New Roman"/>
          <w:sz w:val="24"/>
          <w:szCs w:val="24"/>
        </w:rPr>
        <w:t xml:space="preserve">n </w:t>
      </w:r>
      <w:r w:rsidR="00DF60D8">
        <w:rPr>
          <w:rFonts w:ascii="Times New Roman" w:eastAsiaTheme="minorEastAsia" w:hAnsi="Times New Roman" w:cs="Times New Roman"/>
          <w:sz w:val="24"/>
          <w:szCs w:val="24"/>
        </w:rPr>
        <w:t>orientation</w:t>
      </w:r>
      <w:r w:rsidR="00F02350">
        <w:rPr>
          <w:rFonts w:ascii="Times New Roman" w:eastAsiaTheme="minorEastAsia" w:hAnsi="Times New Roman" w:cs="Times New Roman"/>
          <w:sz w:val="24"/>
          <w:szCs w:val="24"/>
        </w:rPr>
        <w:t xml:space="preserve"> </w:t>
      </w:r>
      <w:r w:rsidR="009C49FE">
        <w:rPr>
          <w:rFonts w:ascii="Times New Roman" w:eastAsiaTheme="minorEastAsia" w:hAnsi="Times New Roman" w:cs="Times New Roman"/>
          <w:sz w:val="24"/>
          <w:szCs w:val="24"/>
        </w:rPr>
        <w:t>briefing and fire shelter deployment training</w:t>
      </w:r>
      <w:r>
        <w:rPr>
          <w:rFonts w:ascii="Times New Roman" w:eastAsiaTheme="minorEastAsia" w:hAnsi="Times New Roman" w:cs="Times New Roman"/>
          <w:sz w:val="24"/>
          <w:szCs w:val="24"/>
        </w:rPr>
        <w:t xml:space="preserve">. </w:t>
      </w:r>
      <w:r w:rsidR="009C49FE">
        <w:rPr>
          <w:rFonts w:ascii="Times New Roman" w:eastAsiaTheme="minorEastAsia" w:hAnsi="Times New Roman" w:cs="Times New Roman"/>
          <w:sz w:val="24"/>
          <w:szCs w:val="24"/>
        </w:rPr>
        <w:t>The crews have since traveled</w:t>
      </w:r>
      <w:r w:rsidR="00573CF5">
        <w:rPr>
          <w:rFonts w:ascii="Times New Roman" w:eastAsiaTheme="minorEastAsia" w:hAnsi="Times New Roman" w:cs="Times New Roman"/>
          <w:sz w:val="24"/>
          <w:szCs w:val="24"/>
        </w:rPr>
        <w:t xml:space="preserve"> to</w:t>
      </w:r>
      <w:r w:rsidR="00E110CA">
        <w:rPr>
          <w:rFonts w:ascii="Times New Roman" w:eastAsiaTheme="minorEastAsia" w:hAnsi="Times New Roman" w:cs="Times New Roman"/>
          <w:sz w:val="24"/>
          <w:szCs w:val="24"/>
        </w:rPr>
        <w:t xml:space="preserve"> the Schneider Springs Fire (</w:t>
      </w:r>
      <w:hyperlink r:id="rId7" w:history="1">
        <w:r w:rsidR="00E110CA" w:rsidRPr="000E5E26">
          <w:rPr>
            <w:rStyle w:val="Hyperlink"/>
            <w:rFonts w:ascii="Times New Roman" w:eastAsiaTheme="minorEastAsia" w:hAnsi="Times New Roman" w:cs="Times New Roman"/>
            <w:sz w:val="24"/>
            <w:szCs w:val="24"/>
          </w:rPr>
          <w:t>https://inciweb.nwcg.gov/incident/7775/</w:t>
        </w:r>
      </w:hyperlink>
      <w:r w:rsidR="00E110CA">
        <w:rPr>
          <w:rFonts w:ascii="Times New Roman" w:eastAsiaTheme="minorEastAsia" w:hAnsi="Times New Roman" w:cs="Times New Roman"/>
          <w:sz w:val="24"/>
          <w:szCs w:val="24"/>
        </w:rPr>
        <w:t xml:space="preserve">) </w:t>
      </w:r>
      <w:r w:rsidR="00573CF5">
        <w:rPr>
          <w:rFonts w:ascii="Times New Roman" w:eastAsiaTheme="minorEastAsia" w:hAnsi="Times New Roman" w:cs="Times New Roman"/>
          <w:sz w:val="24"/>
          <w:szCs w:val="24"/>
        </w:rPr>
        <w:t>on the</w:t>
      </w:r>
      <w:r w:rsidR="009C49FE">
        <w:rPr>
          <w:rFonts w:ascii="Times New Roman" w:eastAsiaTheme="minorEastAsia" w:hAnsi="Times New Roman" w:cs="Times New Roman"/>
          <w:sz w:val="24"/>
          <w:szCs w:val="24"/>
        </w:rPr>
        <w:t xml:space="preserve"> Okan</w:t>
      </w:r>
      <w:r w:rsidR="00E110CA">
        <w:rPr>
          <w:rFonts w:ascii="Times New Roman" w:eastAsiaTheme="minorEastAsia" w:hAnsi="Times New Roman" w:cs="Times New Roman"/>
          <w:sz w:val="24"/>
          <w:szCs w:val="24"/>
        </w:rPr>
        <w:t>o</w:t>
      </w:r>
      <w:r w:rsidR="009C49FE">
        <w:rPr>
          <w:rFonts w:ascii="Times New Roman" w:eastAsiaTheme="minorEastAsia" w:hAnsi="Times New Roman" w:cs="Times New Roman"/>
          <w:sz w:val="24"/>
          <w:szCs w:val="24"/>
        </w:rPr>
        <w:t>gan-Wenatchee National Forest</w:t>
      </w:r>
      <w:r w:rsidR="00E110CA">
        <w:rPr>
          <w:rFonts w:ascii="Times New Roman" w:eastAsiaTheme="minorEastAsia" w:hAnsi="Times New Roman" w:cs="Times New Roman"/>
          <w:sz w:val="24"/>
          <w:szCs w:val="24"/>
        </w:rPr>
        <w:t xml:space="preserve"> (Washington state) where they will begin their fire assignment.</w:t>
      </w:r>
    </w:p>
    <w:p w14:paraId="388CCE7D" w14:textId="77777777" w:rsidR="00E110CA" w:rsidRDefault="00E110CA" w:rsidP="00E110CA">
      <w:pPr>
        <w:spacing w:after="0" w:line="240" w:lineRule="auto"/>
        <w:ind w:left="-360" w:right="-20"/>
        <w:rPr>
          <w:rFonts w:ascii="Times New Roman" w:eastAsiaTheme="minorEastAsia" w:hAnsi="Times New Roman" w:cs="Times New Roman"/>
          <w:sz w:val="24"/>
          <w:szCs w:val="24"/>
        </w:rPr>
      </w:pPr>
    </w:p>
    <w:p w14:paraId="7297B5A2" w14:textId="583EEDF7" w:rsidR="00E110CA" w:rsidRDefault="009A6DDE" w:rsidP="00E110CA">
      <w:pPr>
        <w:spacing w:after="0" w:line="240" w:lineRule="auto"/>
        <w:ind w:left="-360" w:right="-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National Wildfire Preparedness Level has been at 5, the highest level, for nearly two months. </w:t>
      </w:r>
      <w:r w:rsidR="00097193" w:rsidRPr="006D5CFC">
        <w:rPr>
          <w:rFonts w:ascii="Times New Roman" w:eastAsiaTheme="minorEastAsia" w:hAnsi="Times New Roman" w:cs="Times New Roman"/>
          <w:sz w:val="24"/>
          <w:szCs w:val="24"/>
        </w:rPr>
        <w:t>Currently,</w:t>
      </w:r>
      <w:r w:rsidR="00566113" w:rsidRPr="006D5CFC">
        <w:rPr>
          <w:rFonts w:ascii="Times New Roman" w:eastAsiaTheme="minorEastAsia" w:hAnsi="Times New Roman" w:cs="Times New Roman"/>
          <w:sz w:val="24"/>
          <w:szCs w:val="24"/>
        </w:rPr>
        <w:t xml:space="preserve"> </w:t>
      </w:r>
      <w:r w:rsidR="00E110CA">
        <w:rPr>
          <w:rFonts w:ascii="Times New Roman" w:eastAsiaTheme="minorEastAsia" w:hAnsi="Times New Roman" w:cs="Times New Roman"/>
          <w:sz w:val="24"/>
          <w:szCs w:val="24"/>
        </w:rPr>
        <w:t>59</w:t>
      </w:r>
      <w:r w:rsidR="005C295F">
        <w:rPr>
          <w:rFonts w:ascii="Times New Roman" w:eastAsiaTheme="minorEastAsia" w:hAnsi="Times New Roman" w:cs="Times New Roman"/>
          <w:sz w:val="24"/>
          <w:szCs w:val="24"/>
        </w:rPr>
        <w:t xml:space="preserve"> </w:t>
      </w:r>
      <w:r w:rsidR="00566113" w:rsidRPr="006D5CFC">
        <w:rPr>
          <w:rFonts w:ascii="Times New Roman" w:eastAsiaTheme="minorEastAsia" w:hAnsi="Times New Roman" w:cs="Times New Roman"/>
          <w:sz w:val="24"/>
          <w:szCs w:val="24"/>
        </w:rPr>
        <w:t xml:space="preserve">large wildfires </w:t>
      </w:r>
      <w:r w:rsidR="00097193" w:rsidRPr="006D5CFC">
        <w:rPr>
          <w:rFonts w:ascii="Times New Roman" w:eastAsiaTheme="minorEastAsia" w:hAnsi="Times New Roman" w:cs="Times New Roman"/>
          <w:sz w:val="24"/>
          <w:szCs w:val="24"/>
        </w:rPr>
        <w:t xml:space="preserve">are burning </w:t>
      </w:r>
      <w:r w:rsidR="00566113" w:rsidRPr="006D5CFC">
        <w:rPr>
          <w:rFonts w:ascii="Times New Roman" w:eastAsiaTheme="minorEastAsia" w:hAnsi="Times New Roman" w:cs="Times New Roman"/>
          <w:sz w:val="24"/>
          <w:szCs w:val="24"/>
        </w:rPr>
        <w:t>across the western U.S. and more than</w:t>
      </w:r>
      <w:r w:rsidR="00E110CA">
        <w:rPr>
          <w:rFonts w:ascii="Times New Roman" w:eastAsiaTheme="minorEastAsia" w:hAnsi="Times New Roman" w:cs="Times New Roman"/>
          <w:sz w:val="24"/>
          <w:szCs w:val="24"/>
        </w:rPr>
        <w:t xml:space="preserve"> 5.2</w:t>
      </w:r>
      <w:r w:rsidR="00566113" w:rsidRPr="006D5CFC">
        <w:rPr>
          <w:rFonts w:ascii="Times New Roman" w:eastAsiaTheme="minorEastAsia" w:hAnsi="Times New Roman" w:cs="Times New Roman"/>
          <w:sz w:val="24"/>
          <w:szCs w:val="24"/>
        </w:rPr>
        <w:t xml:space="preserve"> million acres have burned </w:t>
      </w:r>
      <w:r>
        <w:rPr>
          <w:rFonts w:ascii="Times New Roman" w:eastAsiaTheme="minorEastAsia" w:hAnsi="Times New Roman" w:cs="Times New Roman"/>
          <w:sz w:val="24"/>
          <w:szCs w:val="24"/>
        </w:rPr>
        <w:t xml:space="preserve">so far </w:t>
      </w:r>
      <w:r w:rsidR="00566113" w:rsidRPr="006D5CFC">
        <w:rPr>
          <w:rFonts w:ascii="Times New Roman" w:eastAsiaTheme="minorEastAsia" w:hAnsi="Times New Roman" w:cs="Times New Roman"/>
          <w:sz w:val="24"/>
          <w:szCs w:val="24"/>
        </w:rPr>
        <w:t>this yea</w:t>
      </w:r>
      <w:r>
        <w:rPr>
          <w:rFonts w:ascii="Times New Roman" w:eastAsiaTheme="minorEastAsia" w:hAnsi="Times New Roman" w:cs="Times New Roman"/>
          <w:sz w:val="24"/>
          <w:szCs w:val="24"/>
        </w:rPr>
        <w:t>r.</w:t>
      </w:r>
    </w:p>
    <w:p w14:paraId="7843C5EA" w14:textId="77777777" w:rsidR="00E110CA" w:rsidRDefault="00E110CA" w:rsidP="00E110CA">
      <w:pPr>
        <w:spacing w:after="0" w:line="240" w:lineRule="auto"/>
        <w:ind w:left="-360" w:right="-20"/>
        <w:rPr>
          <w:rFonts w:ascii="Times New Roman" w:eastAsiaTheme="minorEastAsia" w:hAnsi="Times New Roman" w:cs="Times New Roman"/>
          <w:sz w:val="24"/>
          <w:szCs w:val="24"/>
        </w:rPr>
      </w:pPr>
    </w:p>
    <w:p w14:paraId="546E629F" w14:textId="0649EC5C" w:rsidR="005377E0" w:rsidRDefault="009A6DDE" w:rsidP="00EA7B0F">
      <w:pPr>
        <w:spacing w:after="0" w:line="240" w:lineRule="auto"/>
        <w:ind w:left="-360" w:right="-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U.S. maintains international fire assistance agreements with Canada, Mexico, </w:t>
      </w:r>
      <w:proofErr w:type="gramStart"/>
      <w:r>
        <w:rPr>
          <w:rFonts w:ascii="Times New Roman" w:eastAsiaTheme="minorEastAsia" w:hAnsi="Times New Roman" w:cs="Times New Roman"/>
          <w:sz w:val="24"/>
          <w:szCs w:val="24"/>
        </w:rPr>
        <w:t>Australia</w:t>
      </w:r>
      <w:proofErr w:type="gramEnd"/>
      <w:r>
        <w:rPr>
          <w:rFonts w:ascii="Times New Roman" w:eastAsiaTheme="minorEastAsia" w:hAnsi="Times New Roman" w:cs="Times New Roman"/>
          <w:sz w:val="24"/>
          <w:szCs w:val="24"/>
        </w:rPr>
        <w:t xml:space="preserve"> and other countries. </w:t>
      </w:r>
      <w:r w:rsidR="00B50C0C" w:rsidRPr="00B50C0C">
        <w:rPr>
          <w:rFonts w:ascii="Times New Roman" w:eastAsiaTheme="minorEastAsia" w:hAnsi="Times New Roman" w:cs="Times New Roman"/>
          <w:sz w:val="24"/>
          <w:szCs w:val="24"/>
        </w:rPr>
        <w:t>Since 1982, the U.S. and Canada have maintained an arrangement between the National Interagency Coordination Center (NICC) in the U.S. and the Canadian Interagency Forest Fire Centre (CIFFC) in Canada to ensure efficient resource sharing during peak fire activity.</w:t>
      </w:r>
      <w:r>
        <w:rPr>
          <w:rFonts w:ascii="Times New Roman" w:eastAsiaTheme="minorEastAsia" w:hAnsi="Times New Roman" w:cs="Times New Roman"/>
          <w:sz w:val="24"/>
          <w:szCs w:val="24"/>
        </w:rPr>
        <w:t xml:space="preserve"> A large airtanker from Australia arrived in the U.S. in late July and has been assisting with aerial firefighting efforts on multiple fires. </w:t>
      </w:r>
      <w:r w:rsidR="00B50C0C" w:rsidRPr="00B50C0C">
        <w:rPr>
          <w:rFonts w:ascii="Times New Roman" w:eastAsiaTheme="minorEastAsia" w:hAnsi="Times New Roman" w:cs="Times New Roman"/>
          <w:sz w:val="24"/>
          <w:szCs w:val="24"/>
        </w:rPr>
        <w:t xml:space="preserve"> </w:t>
      </w:r>
    </w:p>
    <w:p w14:paraId="325D58D4" w14:textId="36ED1D69" w:rsidR="009C3E14" w:rsidRDefault="009C3E14" w:rsidP="009A6DDE">
      <w:pPr>
        <w:spacing w:after="0" w:line="240" w:lineRule="auto"/>
        <w:ind w:right="-20"/>
        <w:rPr>
          <w:rFonts w:ascii="Times New Roman" w:eastAsiaTheme="minorEastAsia" w:hAnsi="Times New Roman" w:cs="Times New Roman"/>
          <w:sz w:val="24"/>
          <w:szCs w:val="24"/>
        </w:rPr>
      </w:pPr>
    </w:p>
    <w:p w14:paraId="177EDB1C" w14:textId="77777777" w:rsidR="002A3437" w:rsidRPr="009C3E14" w:rsidRDefault="002A3437" w:rsidP="002A3437">
      <w:pPr>
        <w:spacing w:after="0" w:line="240" w:lineRule="auto"/>
        <w:ind w:left="-360" w:right="-20"/>
        <w:rPr>
          <w:rFonts w:ascii="Times New Roman" w:eastAsiaTheme="minorEastAsia" w:hAnsi="Times New Roman" w:cs="Times New Roman"/>
          <w:sz w:val="24"/>
          <w:szCs w:val="24"/>
        </w:rPr>
      </w:pPr>
    </w:p>
    <w:p w14:paraId="6FD164A9" w14:textId="40CB580D" w:rsidR="006D3906" w:rsidRPr="00EA7B0F" w:rsidRDefault="00566113" w:rsidP="00EA7B0F">
      <w:pPr>
        <w:autoSpaceDE w:val="0"/>
        <w:autoSpaceDN w:val="0"/>
        <w:spacing w:after="0" w:line="240" w:lineRule="auto"/>
        <w:ind w:left="-360"/>
        <w:jc w:val="center"/>
        <w:rPr>
          <w:rFonts w:ascii="Times New Roman" w:hAnsi="Times New Roman" w:cs="Times New Roman"/>
          <w:sz w:val="20"/>
          <w:szCs w:val="20"/>
        </w:rPr>
      </w:pPr>
      <w:r>
        <w:rPr>
          <w:rFonts w:ascii="Times New Roman" w:hAnsi="Times New Roman"/>
          <w:color w:val="000000" w:themeColor="text1"/>
        </w:rPr>
        <w:t>###</w:t>
      </w:r>
    </w:p>
    <w:p w14:paraId="291BAA1D" w14:textId="77777777" w:rsidR="00EA7B0F" w:rsidRPr="00EA7B0F" w:rsidRDefault="00EA7B0F" w:rsidP="00E110CA">
      <w:pPr>
        <w:tabs>
          <w:tab w:val="left" w:pos="2948"/>
        </w:tabs>
        <w:rPr>
          <w:rFonts w:ascii="Times New Roman" w:hAnsi="Times New Roman" w:cs="Times New Roman"/>
          <w:sz w:val="20"/>
          <w:szCs w:val="20"/>
        </w:rPr>
      </w:pPr>
    </w:p>
    <w:p w14:paraId="3A1CB38D" w14:textId="4F0FA2E0" w:rsidR="002A3437" w:rsidRPr="00EA7B0F" w:rsidRDefault="002A3437" w:rsidP="006D3906">
      <w:pPr>
        <w:tabs>
          <w:tab w:val="left" w:pos="2948"/>
        </w:tabs>
        <w:jc w:val="center"/>
        <w:rPr>
          <w:rFonts w:ascii="Times New Roman" w:hAnsi="Times New Roman" w:cs="Times New Roman"/>
          <w:i/>
          <w:iCs/>
          <w:sz w:val="20"/>
          <w:szCs w:val="20"/>
        </w:rPr>
      </w:pPr>
      <w:r w:rsidRPr="00EA7B0F">
        <w:rPr>
          <w:rFonts w:ascii="Times New Roman" w:hAnsi="Times New Roman" w:cs="Times New Roman"/>
          <w:i/>
          <w:iCs/>
          <w:sz w:val="20"/>
          <w:szCs w:val="20"/>
        </w:rPr>
        <w:t>The National Interagency Fire Center (NIFC), located in Boise, Idaho, is the nation's support center for wildland firefighting. Eight different agencies and organizations are part of NIFC including, the Bureau of Land Management, Bureau of Indian Affairs, U.S. Fish and Wildlife Service, National Park Service, USDA Forest Service, National Weather Service, U.S. Fire Administration, and the National Association of State Foresters.</w:t>
      </w:r>
    </w:p>
    <w:p w14:paraId="70E91D7A" w14:textId="46F67C69" w:rsidR="002A3437" w:rsidRPr="00EA7B0F" w:rsidRDefault="002A3437" w:rsidP="00EA7B0F">
      <w:pPr>
        <w:tabs>
          <w:tab w:val="left" w:pos="2948"/>
        </w:tabs>
        <w:jc w:val="center"/>
        <w:rPr>
          <w:b/>
          <w:bCs/>
        </w:rPr>
      </w:pPr>
    </w:p>
    <w:sectPr w:rsidR="002A3437" w:rsidRPr="00EA7B0F" w:rsidSect="00E023A8">
      <w:headerReference w:type="default" r:id="rId8"/>
      <w:footerReference w:type="default" r:id="rId9"/>
      <w:type w:val="continuous"/>
      <w:pgSz w:w="12240" w:h="15840"/>
      <w:pgMar w:top="800" w:right="1170" w:bottom="810" w:left="1720" w:header="720" w:footer="720" w:gutter="0"/>
      <w:cols w:space="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C050" w14:textId="77777777" w:rsidR="002317D3" w:rsidRDefault="002317D3" w:rsidP="00E023A8">
      <w:pPr>
        <w:spacing w:after="0" w:line="240" w:lineRule="auto"/>
      </w:pPr>
      <w:r>
        <w:separator/>
      </w:r>
    </w:p>
  </w:endnote>
  <w:endnote w:type="continuationSeparator" w:id="0">
    <w:p w14:paraId="3DE60DB8" w14:textId="77777777" w:rsidR="002317D3" w:rsidRDefault="002317D3" w:rsidP="00E0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82AC" w14:textId="77777777" w:rsidR="00E023A8" w:rsidRDefault="00534381">
    <w:pPr>
      <w:pStyle w:val="Footer"/>
    </w:pPr>
    <w:r>
      <w:rPr>
        <w:noProof/>
      </w:rPr>
      <w:drawing>
        <wp:anchor distT="0" distB="0" distL="114300" distR="114300" simplePos="0" relativeHeight="251661312" behindDoc="0" locked="0" layoutInCell="1" allowOverlap="1" wp14:anchorId="0BB3C614" wp14:editId="46F95CF5">
          <wp:simplePos x="0" y="0"/>
          <wp:positionH relativeFrom="page">
            <wp:align>center</wp:align>
          </wp:positionH>
          <wp:positionV relativeFrom="paragraph">
            <wp:posOffset>-363855</wp:posOffset>
          </wp:positionV>
          <wp:extent cx="4296827" cy="617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96827" cy="617640"/>
                  </a:xfrm>
                  <a:prstGeom prst="rect">
                    <a:avLst/>
                  </a:prstGeom>
                </pic:spPr>
              </pic:pic>
            </a:graphicData>
          </a:graphic>
          <wp14:sizeRelH relativeFrom="page">
            <wp14:pctWidth>0</wp14:pctWidth>
          </wp14:sizeRelH>
          <wp14:sizeRelV relativeFrom="page">
            <wp14:pctHeight>0</wp14:pctHeight>
          </wp14:sizeRelV>
        </wp:anchor>
      </w:drawing>
    </w:r>
    <w:r w:rsidR="00E023A8">
      <w:rPr>
        <w:noProof/>
      </w:rPr>
      <w:drawing>
        <wp:anchor distT="0" distB="0" distL="114300" distR="114300" simplePos="0" relativeHeight="251660288" behindDoc="0" locked="0" layoutInCell="1" allowOverlap="1" wp14:anchorId="65EE3E18" wp14:editId="26F2AD91">
          <wp:simplePos x="0" y="0"/>
          <wp:positionH relativeFrom="column">
            <wp:posOffset>-1019549</wp:posOffset>
          </wp:positionH>
          <wp:positionV relativeFrom="paragraph">
            <wp:posOffset>343124</wp:posOffset>
          </wp:positionV>
          <wp:extent cx="7624921" cy="222591"/>
          <wp:effectExtent l="0" t="0" r="0" b="0"/>
          <wp:wrapTopAndBottom/>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624921" cy="2225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9D3B" w14:textId="77777777" w:rsidR="002317D3" w:rsidRDefault="002317D3" w:rsidP="00E023A8">
      <w:pPr>
        <w:spacing w:after="0" w:line="240" w:lineRule="auto"/>
      </w:pPr>
      <w:r>
        <w:separator/>
      </w:r>
    </w:p>
  </w:footnote>
  <w:footnote w:type="continuationSeparator" w:id="0">
    <w:p w14:paraId="35DBA910" w14:textId="77777777" w:rsidR="002317D3" w:rsidRDefault="002317D3" w:rsidP="00E02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01BC" w14:textId="77777777" w:rsidR="00E023A8" w:rsidRDefault="00E023A8">
    <w:pPr>
      <w:pStyle w:val="Header"/>
    </w:pPr>
    <w:r>
      <w:rPr>
        <w:rFonts w:ascii="Calibri" w:eastAsia="Calibri" w:hAnsi="Calibri" w:cs="Calibri"/>
        <w:b/>
        <w:bCs/>
        <w:noProof/>
        <w:sz w:val="24"/>
        <w:szCs w:val="24"/>
      </w:rPr>
      <w:drawing>
        <wp:anchor distT="0" distB="0" distL="114300" distR="114300" simplePos="0" relativeHeight="251659264" behindDoc="0" locked="0" layoutInCell="1" allowOverlap="1" wp14:anchorId="2D5CD06A" wp14:editId="4CDBCA74">
          <wp:simplePos x="0" y="0"/>
          <wp:positionH relativeFrom="column">
            <wp:posOffset>-872377</wp:posOffset>
          </wp:positionH>
          <wp:positionV relativeFrom="paragraph">
            <wp:posOffset>-430343</wp:posOffset>
          </wp:positionV>
          <wp:extent cx="7337425" cy="2000250"/>
          <wp:effectExtent l="0" t="0" r="0" b="0"/>
          <wp:wrapTopAndBottom/>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7425" cy="2000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033"/>
    <w:multiLevelType w:val="hybridMultilevel"/>
    <w:tmpl w:val="D138E11C"/>
    <w:lvl w:ilvl="0" w:tplc="56766B1E">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A54BAC"/>
    <w:multiLevelType w:val="hybridMultilevel"/>
    <w:tmpl w:val="17B4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C1"/>
    <w:rsid w:val="0001410D"/>
    <w:rsid w:val="0002332A"/>
    <w:rsid w:val="00061260"/>
    <w:rsid w:val="00063BAE"/>
    <w:rsid w:val="0007780A"/>
    <w:rsid w:val="00097193"/>
    <w:rsid w:val="000B44B4"/>
    <w:rsid w:val="000D0B41"/>
    <w:rsid w:val="00151A81"/>
    <w:rsid w:val="001B3516"/>
    <w:rsid w:val="001C4662"/>
    <w:rsid w:val="001D531F"/>
    <w:rsid w:val="001D5B42"/>
    <w:rsid w:val="00223052"/>
    <w:rsid w:val="0022561B"/>
    <w:rsid w:val="002317D3"/>
    <w:rsid w:val="002467D9"/>
    <w:rsid w:val="002A2869"/>
    <w:rsid w:val="002A3437"/>
    <w:rsid w:val="002C413C"/>
    <w:rsid w:val="002D6792"/>
    <w:rsid w:val="003173B5"/>
    <w:rsid w:val="00320AB7"/>
    <w:rsid w:val="003C6BB3"/>
    <w:rsid w:val="00410242"/>
    <w:rsid w:val="0042468B"/>
    <w:rsid w:val="004703C0"/>
    <w:rsid w:val="00492614"/>
    <w:rsid w:val="004A7B8D"/>
    <w:rsid w:val="004D5705"/>
    <w:rsid w:val="00534381"/>
    <w:rsid w:val="005377E0"/>
    <w:rsid w:val="00566113"/>
    <w:rsid w:val="00573CF5"/>
    <w:rsid w:val="005A46D7"/>
    <w:rsid w:val="005B39B0"/>
    <w:rsid w:val="005B5467"/>
    <w:rsid w:val="005C295F"/>
    <w:rsid w:val="005E2DB0"/>
    <w:rsid w:val="005F1487"/>
    <w:rsid w:val="006341A1"/>
    <w:rsid w:val="00635F4E"/>
    <w:rsid w:val="006413F4"/>
    <w:rsid w:val="00657E1B"/>
    <w:rsid w:val="006C6FD0"/>
    <w:rsid w:val="006D3906"/>
    <w:rsid w:val="006D5CFC"/>
    <w:rsid w:val="007522A3"/>
    <w:rsid w:val="0076270D"/>
    <w:rsid w:val="00763302"/>
    <w:rsid w:val="007951C1"/>
    <w:rsid w:val="007C6140"/>
    <w:rsid w:val="0080110E"/>
    <w:rsid w:val="00841518"/>
    <w:rsid w:val="008C47DA"/>
    <w:rsid w:val="008D6AB2"/>
    <w:rsid w:val="0091278E"/>
    <w:rsid w:val="009174DD"/>
    <w:rsid w:val="00935836"/>
    <w:rsid w:val="00947FC1"/>
    <w:rsid w:val="00965D05"/>
    <w:rsid w:val="00981ADD"/>
    <w:rsid w:val="00997D01"/>
    <w:rsid w:val="009A0CFB"/>
    <w:rsid w:val="009A6DDE"/>
    <w:rsid w:val="009C3E14"/>
    <w:rsid w:val="009C49FE"/>
    <w:rsid w:val="009C6C61"/>
    <w:rsid w:val="009E558E"/>
    <w:rsid w:val="009F2F8E"/>
    <w:rsid w:val="00A053B1"/>
    <w:rsid w:val="00A334E0"/>
    <w:rsid w:val="00A85C3F"/>
    <w:rsid w:val="00A9789D"/>
    <w:rsid w:val="00AC619C"/>
    <w:rsid w:val="00AE48FA"/>
    <w:rsid w:val="00AF1A8B"/>
    <w:rsid w:val="00B43754"/>
    <w:rsid w:val="00B47510"/>
    <w:rsid w:val="00B50C0C"/>
    <w:rsid w:val="00B54A32"/>
    <w:rsid w:val="00B85A47"/>
    <w:rsid w:val="00BC0FD0"/>
    <w:rsid w:val="00BE752A"/>
    <w:rsid w:val="00BF5000"/>
    <w:rsid w:val="00CA0C05"/>
    <w:rsid w:val="00CB1295"/>
    <w:rsid w:val="00CF465B"/>
    <w:rsid w:val="00D06F56"/>
    <w:rsid w:val="00D37708"/>
    <w:rsid w:val="00D56290"/>
    <w:rsid w:val="00D64E61"/>
    <w:rsid w:val="00D735DC"/>
    <w:rsid w:val="00D96EAD"/>
    <w:rsid w:val="00DF60D8"/>
    <w:rsid w:val="00E023A8"/>
    <w:rsid w:val="00E061CA"/>
    <w:rsid w:val="00E110CA"/>
    <w:rsid w:val="00EA7B0F"/>
    <w:rsid w:val="00EB0D9D"/>
    <w:rsid w:val="00ED5D46"/>
    <w:rsid w:val="00EE6FBE"/>
    <w:rsid w:val="00F02350"/>
    <w:rsid w:val="00F23C60"/>
    <w:rsid w:val="00F750F0"/>
    <w:rsid w:val="00F8622F"/>
    <w:rsid w:val="00FA2142"/>
    <w:rsid w:val="00FF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CA9E"/>
  <w15:docId w15:val="{EAC68B49-4FA9-4434-95BD-3E7E77C6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3A8"/>
  </w:style>
  <w:style w:type="paragraph" w:styleId="Footer">
    <w:name w:val="footer"/>
    <w:basedOn w:val="Normal"/>
    <w:link w:val="FooterChar"/>
    <w:uiPriority w:val="99"/>
    <w:unhideWhenUsed/>
    <w:rsid w:val="00E02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3A8"/>
  </w:style>
  <w:style w:type="paragraph" w:styleId="PlainText">
    <w:name w:val="Plain Text"/>
    <w:basedOn w:val="Normal"/>
    <w:link w:val="PlainTextChar"/>
    <w:uiPriority w:val="99"/>
    <w:unhideWhenUsed/>
    <w:rsid w:val="00A9789D"/>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9789D"/>
    <w:rPr>
      <w:rFonts w:ascii="Calibri" w:hAnsi="Calibri"/>
      <w:szCs w:val="21"/>
    </w:rPr>
  </w:style>
  <w:style w:type="paragraph" w:styleId="BodyText">
    <w:name w:val="Body Text"/>
    <w:basedOn w:val="Normal"/>
    <w:link w:val="BodyTextChar"/>
    <w:uiPriority w:val="99"/>
    <w:unhideWhenUsed/>
    <w:rsid w:val="00A9789D"/>
    <w:pPr>
      <w:spacing w:after="120"/>
    </w:pPr>
  </w:style>
  <w:style w:type="character" w:customStyle="1" w:styleId="BodyTextChar">
    <w:name w:val="Body Text Char"/>
    <w:basedOn w:val="DefaultParagraphFont"/>
    <w:link w:val="BodyText"/>
    <w:uiPriority w:val="99"/>
    <w:rsid w:val="00A9789D"/>
  </w:style>
  <w:style w:type="paragraph" w:styleId="ListParagraph">
    <w:name w:val="List Paragraph"/>
    <w:basedOn w:val="Normal"/>
    <w:uiPriority w:val="34"/>
    <w:qFormat/>
    <w:rsid w:val="008D6AB2"/>
    <w:pPr>
      <w:widowControl/>
      <w:spacing w:after="0" w:line="240" w:lineRule="auto"/>
      <w:ind w:left="720"/>
    </w:pPr>
    <w:rPr>
      <w:rFonts w:ascii="Calibri" w:hAnsi="Calibri" w:cs="Calibri"/>
    </w:rPr>
  </w:style>
  <w:style w:type="character" w:styleId="Hyperlink">
    <w:name w:val="Hyperlink"/>
    <w:basedOn w:val="DefaultParagraphFont"/>
    <w:uiPriority w:val="99"/>
    <w:unhideWhenUsed/>
    <w:rsid w:val="009C3E14"/>
    <w:rPr>
      <w:color w:val="0000FF"/>
      <w:u w:val="single"/>
    </w:rPr>
  </w:style>
  <w:style w:type="character" w:styleId="UnresolvedMention">
    <w:name w:val="Unresolved Mention"/>
    <w:basedOn w:val="DefaultParagraphFont"/>
    <w:uiPriority w:val="99"/>
    <w:semiHidden/>
    <w:unhideWhenUsed/>
    <w:rsid w:val="009C3E14"/>
    <w:rPr>
      <w:color w:val="605E5C"/>
      <w:shd w:val="clear" w:color="auto" w:fill="E1DFDD"/>
    </w:rPr>
  </w:style>
  <w:style w:type="paragraph" w:styleId="BalloonText">
    <w:name w:val="Balloon Text"/>
    <w:basedOn w:val="Normal"/>
    <w:link w:val="BalloonTextChar"/>
    <w:uiPriority w:val="99"/>
    <w:semiHidden/>
    <w:unhideWhenUsed/>
    <w:rsid w:val="00B85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A47"/>
    <w:rPr>
      <w:rFonts w:ascii="Segoe UI" w:hAnsi="Segoe UI" w:cs="Segoe UI"/>
      <w:sz w:val="18"/>
      <w:szCs w:val="18"/>
    </w:rPr>
  </w:style>
  <w:style w:type="character" w:styleId="CommentReference">
    <w:name w:val="annotation reference"/>
    <w:basedOn w:val="DefaultParagraphFont"/>
    <w:uiPriority w:val="99"/>
    <w:semiHidden/>
    <w:unhideWhenUsed/>
    <w:rsid w:val="00B50C0C"/>
    <w:rPr>
      <w:sz w:val="16"/>
      <w:szCs w:val="16"/>
    </w:rPr>
  </w:style>
  <w:style w:type="paragraph" w:styleId="CommentText">
    <w:name w:val="annotation text"/>
    <w:basedOn w:val="Normal"/>
    <w:link w:val="CommentTextChar"/>
    <w:uiPriority w:val="99"/>
    <w:semiHidden/>
    <w:unhideWhenUsed/>
    <w:rsid w:val="00B50C0C"/>
    <w:pPr>
      <w:spacing w:line="240" w:lineRule="auto"/>
    </w:pPr>
    <w:rPr>
      <w:sz w:val="20"/>
      <w:szCs w:val="20"/>
    </w:rPr>
  </w:style>
  <w:style w:type="character" w:customStyle="1" w:styleId="CommentTextChar">
    <w:name w:val="Comment Text Char"/>
    <w:basedOn w:val="DefaultParagraphFont"/>
    <w:link w:val="CommentText"/>
    <w:uiPriority w:val="99"/>
    <w:semiHidden/>
    <w:rsid w:val="00B50C0C"/>
    <w:rPr>
      <w:sz w:val="20"/>
      <w:szCs w:val="20"/>
    </w:rPr>
  </w:style>
  <w:style w:type="paragraph" w:styleId="CommentSubject">
    <w:name w:val="annotation subject"/>
    <w:basedOn w:val="CommentText"/>
    <w:next w:val="CommentText"/>
    <w:link w:val="CommentSubjectChar"/>
    <w:uiPriority w:val="99"/>
    <w:semiHidden/>
    <w:unhideWhenUsed/>
    <w:rsid w:val="00B50C0C"/>
    <w:rPr>
      <w:b/>
      <w:bCs/>
    </w:rPr>
  </w:style>
  <w:style w:type="character" w:customStyle="1" w:styleId="CommentSubjectChar">
    <w:name w:val="Comment Subject Char"/>
    <w:basedOn w:val="CommentTextChar"/>
    <w:link w:val="CommentSubject"/>
    <w:uiPriority w:val="99"/>
    <w:semiHidden/>
    <w:rsid w:val="00B50C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3733">
      <w:bodyDiv w:val="1"/>
      <w:marLeft w:val="0"/>
      <w:marRight w:val="0"/>
      <w:marTop w:val="0"/>
      <w:marBottom w:val="0"/>
      <w:divBdr>
        <w:top w:val="none" w:sz="0" w:space="0" w:color="auto"/>
        <w:left w:val="none" w:sz="0" w:space="0" w:color="auto"/>
        <w:bottom w:val="none" w:sz="0" w:space="0" w:color="auto"/>
        <w:right w:val="none" w:sz="0" w:space="0" w:color="auto"/>
      </w:divBdr>
    </w:div>
    <w:div w:id="455028089">
      <w:bodyDiv w:val="1"/>
      <w:marLeft w:val="0"/>
      <w:marRight w:val="0"/>
      <w:marTop w:val="0"/>
      <w:marBottom w:val="0"/>
      <w:divBdr>
        <w:top w:val="none" w:sz="0" w:space="0" w:color="auto"/>
        <w:left w:val="none" w:sz="0" w:space="0" w:color="auto"/>
        <w:bottom w:val="none" w:sz="0" w:space="0" w:color="auto"/>
        <w:right w:val="none" w:sz="0" w:space="0" w:color="auto"/>
      </w:divBdr>
    </w:div>
    <w:div w:id="1192257468">
      <w:bodyDiv w:val="1"/>
      <w:marLeft w:val="0"/>
      <w:marRight w:val="0"/>
      <w:marTop w:val="0"/>
      <w:marBottom w:val="0"/>
      <w:divBdr>
        <w:top w:val="none" w:sz="0" w:space="0" w:color="auto"/>
        <w:left w:val="none" w:sz="0" w:space="0" w:color="auto"/>
        <w:bottom w:val="none" w:sz="0" w:space="0" w:color="auto"/>
        <w:right w:val="none" w:sz="0" w:space="0" w:color="auto"/>
      </w:divBdr>
    </w:div>
    <w:div w:id="1304430778">
      <w:bodyDiv w:val="1"/>
      <w:marLeft w:val="0"/>
      <w:marRight w:val="0"/>
      <w:marTop w:val="0"/>
      <w:marBottom w:val="0"/>
      <w:divBdr>
        <w:top w:val="none" w:sz="0" w:space="0" w:color="auto"/>
        <w:left w:val="none" w:sz="0" w:space="0" w:color="auto"/>
        <w:bottom w:val="none" w:sz="0" w:space="0" w:color="auto"/>
        <w:right w:val="none" w:sz="0" w:space="0" w:color="auto"/>
      </w:divBdr>
    </w:div>
    <w:div w:id="1901286853">
      <w:bodyDiv w:val="1"/>
      <w:marLeft w:val="0"/>
      <w:marRight w:val="0"/>
      <w:marTop w:val="0"/>
      <w:marBottom w:val="0"/>
      <w:divBdr>
        <w:top w:val="none" w:sz="0" w:space="0" w:color="auto"/>
        <w:left w:val="none" w:sz="0" w:space="0" w:color="auto"/>
        <w:bottom w:val="none" w:sz="0" w:space="0" w:color="auto"/>
        <w:right w:val="none" w:sz="0" w:space="0" w:color="auto"/>
      </w:divBdr>
    </w:div>
    <w:div w:id="212437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ciweb.nwcg.gov/incident/77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Frederick</dc:creator>
  <cp:lastModifiedBy>Ascherfeld, Sheri L</cp:lastModifiedBy>
  <cp:revision>2</cp:revision>
  <dcterms:created xsi:type="dcterms:W3CDTF">2021-09-10T22:02:00Z</dcterms:created>
  <dcterms:modified xsi:type="dcterms:W3CDTF">2021-09-10T22:02:00Z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2012-08-31T00:00:00Z</vt:filetime>
  </property>
  <property fmtid="{D5CDD505-2E9C-101B-9397-08002B2CF9AE}" pid="3" name="LastSaved">
    <vt:filetime>2013-04-30T00:00:00Z</vt:filetime>
  </property>
</Properties>
</file>