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133" w:rsidRDefault="00912B25" w:rsidP="00DE5133">
      <w:pPr>
        <w:jc w:val="center"/>
        <w:rPr>
          <w:rFonts w:ascii="Times New Roman" w:hAnsi="Times New Roman" w:cs="Times New Roman"/>
          <w:b/>
          <w:sz w:val="28"/>
          <w:szCs w:val="28"/>
          <w:u w:val="single"/>
        </w:rPr>
      </w:pPr>
      <w:r>
        <w:rPr>
          <w:rFonts w:ascii="Times New Roman" w:hAnsi="Times New Roman" w:cs="Times New Roman"/>
          <w:b/>
          <w:sz w:val="28"/>
          <w:szCs w:val="28"/>
          <w:u w:val="single"/>
        </w:rPr>
        <w:t>2016</w:t>
      </w:r>
      <w:r w:rsidR="00B22DC2">
        <w:rPr>
          <w:rFonts w:ascii="Times New Roman" w:hAnsi="Times New Roman" w:cs="Times New Roman"/>
          <w:b/>
          <w:sz w:val="28"/>
          <w:szCs w:val="28"/>
          <w:u w:val="single"/>
        </w:rPr>
        <w:t xml:space="preserve"> Wildfire </w:t>
      </w:r>
      <w:r w:rsidR="00DE5133" w:rsidRPr="00DE5133">
        <w:rPr>
          <w:rFonts w:ascii="Times New Roman" w:hAnsi="Times New Roman" w:cs="Times New Roman"/>
          <w:b/>
          <w:sz w:val="28"/>
          <w:szCs w:val="28"/>
          <w:u w:val="single"/>
        </w:rPr>
        <w:t>Talking Points: Smoke</w:t>
      </w:r>
    </w:p>
    <w:p w:rsidR="00DE5133" w:rsidRDefault="00DE5133" w:rsidP="00DE5133">
      <w:pPr>
        <w:rPr>
          <w:rFonts w:ascii="Times New Roman" w:hAnsi="Times New Roman" w:cs="Times New Roman"/>
          <w:b/>
          <w:sz w:val="28"/>
          <w:szCs w:val="28"/>
          <w:u w:val="single"/>
        </w:rPr>
      </w:pPr>
    </w:p>
    <w:p w:rsidR="00DE5133" w:rsidRPr="003032D5" w:rsidRDefault="00DE5133" w:rsidP="00DE5133">
      <w:pPr>
        <w:pStyle w:val="ListParagraph"/>
        <w:numPr>
          <w:ilvl w:val="0"/>
          <w:numId w:val="1"/>
        </w:numPr>
        <w:rPr>
          <w:rFonts w:ascii="Times New Roman" w:hAnsi="Times New Roman" w:cs="Times New Roman"/>
          <w:b/>
          <w:sz w:val="24"/>
          <w:szCs w:val="24"/>
          <w:u w:val="single"/>
        </w:rPr>
      </w:pPr>
      <w:r w:rsidRPr="003032D5">
        <w:rPr>
          <w:rFonts w:ascii="Times New Roman" w:hAnsi="Times New Roman" w:cs="Times New Roman"/>
          <w:sz w:val="24"/>
          <w:szCs w:val="24"/>
        </w:rPr>
        <w:t>Heavy smoke from wildfires can th</w:t>
      </w:r>
      <w:r w:rsidR="00912B25" w:rsidRPr="003032D5">
        <w:rPr>
          <w:rFonts w:ascii="Times New Roman" w:hAnsi="Times New Roman" w:cs="Times New Roman"/>
          <w:sz w:val="24"/>
          <w:szCs w:val="24"/>
        </w:rPr>
        <w:t xml:space="preserve">reaten public health and safety.  </w:t>
      </w:r>
    </w:p>
    <w:p w:rsidR="00DE5133" w:rsidRPr="003032D5" w:rsidRDefault="00DE5133" w:rsidP="00DE5133">
      <w:pPr>
        <w:pStyle w:val="ListParagraph"/>
        <w:rPr>
          <w:rFonts w:ascii="Times New Roman" w:hAnsi="Times New Roman" w:cs="Times New Roman"/>
          <w:b/>
          <w:sz w:val="24"/>
          <w:szCs w:val="24"/>
          <w:u w:val="single"/>
        </w:rPr>
      </w:pPr>
    </w:p>
    <w:p w:rsidR="00DE5133" w:rsidRPr="003032D5" w:rsidRDefault="00DE5133" w:rsidP="00DE5133">
      <w:pPr>
        <w:pStyle w:val="ListParagraph"/>
        <w:numPr>
          <w:ilvl w:val="0"/>
          <w:numId w:val="1"/>
        </w:numPr>
        <w:rPr>
          <w:rFonts w:ascii="Times New Roman" w:hAnsi="Times New Roman" w:cs="Times New Roman"/>
          <w:b/>
          <w:sz w:val="24"/>
          <w:szCs w:val="24"/>
          <w:u w:val="single"/>
        </w:rPr>
      </w:pPr>
      <w:r w:rsidRPr="003032D5">
        <w:rPr>
          <w:rFonts w:ascii="Times New Roman" w:hAnsi="Times New Roman" w:cs="Times New Roman"/>
          <w:sz w:val="24"/>
          <w:szCs w:val="24"/>
        </w:rPr>
        <w:t xml:space="preserve">Wildfire smoke </w:t>
      </w:r>
      <w:r w:rsidR="000B1D1E" w:rsidRPr="003032D5">
        <w:rPr>
          <w:rFonts w:ascii="Times New Roman" w:hAnsi="Times New Roman" w:cs="Times New Roman"/>
          <w:sz w:val="24"/>
          <w:szCs w:val="24"/>
        </w:rPr>
        <w:t>can</w:t>
      </w:r>
      <w:r w:rsidR="00912B25" w:rsidRPr="003032D5">
        <w:rPr>
          <w:rFonts w:ascii="Times New Roman" w:hAnsi="Times New Roman" w:cs="Times New Roman"/>
          <w:sz w:val="24"/>
          <w:szCs w:val="24"/>
        </w:rPr>
        <w:t xml:space="preserve"> reduce visibility on roadways and aviation travel routes.  This limited visibility increases the risk for firefighters working along these corridors and causes safety issues for the public attempting to travel through these areas.  </w:t>
      </w:r>
      <w:r w:rsidRPr="003032D5">
        <w:rPr>
          <w:rFonts w:ascii="Times New Roman" w:hAnsi="Times New Roman" w:cs="Times New Roman"/>
          <w:sz w:val="24"/>
          <w:szCs w:val="24"/>
        </w:rPr>
        <w:t xml:space="preserve">Reduced visibility from smoke is especially a concern in the Southeast where "whiteout" conditions </w:t>
      </w:r>
      <w:r w:rsidR="000B1D1E" w:rsidRPr="003032D5">
        <w:rPr>
          <w:rFonts w:ascii="Times New Roman" w:hAnsi="Times New Roman" w:cs="Times New Roman"/>
          <w:sz w:val="24"/>
          <w:szCs w:val="24"/>
        </w:rPr>
        <w:t>can</w:t>
      </w:r>
      <w:r w:rsidR="00912B25" w:rsidRPr="003032D5">
        <w:rPr>
          <w:rFonts w:ascii="Times New Roman" w:hAnsi="Times New Roman" w:cs="Times New Roman"/>
          <w:sz w:val="24"/>
          <w:szCs w:val="24"/>
        </w:rPr>
        <w:t xml:space="preserve"> occur</w:t>
      </w:r>
      <w:r w:rsidRPr="003032D5">
        <w:rPr>
          <w:rFonts w:ascii="Times New Roman" w:hAnsi="Times New Roman" w:cs="Times New Roman"/>
          <w:sz w:val="24"/>
          <w:szCs w:val="24"/>
        </w:rPr>
        <w:t xml:space="preserve"> when </w:t>
      </w:r>
      <w:r w:rsidR="000B1D1E" w:rsidRPr="003032D5">
        <w:rPr>
          <w:rFonts w:ascii="Times New Roman" w:hAnsi="Times New Roman" w:cs="Times New Roman"/>
          <w:sz w:val="24"/>
          <w:szCs w:val="24"/>
        </w:rPr>
        <w:t xml:space="preserve">smoke is combined with </w:t>
      </w:r>
      <w:r w:rsidRPr="003032D5">
        <w:rPr>
          <w:rFonts w:ascii="Times New Roman" w:hAnsi="Times New Roman" w:cs="Times New Roman"/>
          <w:sz w:val="24"/>
          <w:szCs w:val="24"/>
        </w:rPr>
        <w:t>low wind speeds and high humidity</w:t>
      </w:r>
      <w:r w:rsidR="000B1D1E" w:rsidRPr="003032D5">
        <w:rPr>
          <w:rFonts w:ascii="Times New Roman" w:hAnsi="Times New Roman" w:cs="Times New Roman"/>
          <w:sz w:val="24"/>
          <w:szCs w:val="24"/>
        </w:rPr>
        <w:t>.</w:t>
      </w:r>
      <w:r w:rsidRPr="003032D5">
        <w:rPr>
          <w:rFonts w:ascii="Times New Roman" w:hAnsi="Times New Roman" w:cs="Times New Roman"/>
          <w:sz w:val="24"/>
          <w:szCs w:val="24"/>
        </w:rPr>
        <w:t xml:space="preserve"> People should exercise care when driving in smoky, low-visibility conditions.</w:t>
      </w:r>
    </w:p>
    <w:p w:rsidR="00DE5133" w:rsidRPr="003032D5" w:rsidRDefault="00DE5133" w:rsidP="00DE5133">
      <w:pPr>
        <w:pStyle w:val="ListParagraph"/>
        <w:rPr>
          <w:rFonts w:ascii="Times New Roman" w:hAnsi="Times New Roman" w:cs="Times New Roman"/>
          <w:b/>
          <w:sz w:val="24"/>
          <w:szCs w:val="24"/>
          <w:u w:val="single"/>
        </w:rPr>
      </w:pPr>
    </w:p>
    <w:p w:rsidR="00DE5133" w:rsidRPr="0000468F" w:rsidRDefault="00DE5133" w:rsidP="0026421D">
      <w:pPr>
        <w:pStyle w:val="ListParagraph"/>
        <w:numPr>
          <w:ilvl w:val="0"/>
          <w:numId w:val="1"/>
        </w:numPr>
        <w:rPr>
          <w:rFonts w:ascii="Times New Roman" w:hAnsi="Times New Roman" w:cs="Times New Roman"/>
          <w:b/>
          <w:sz w:val="24"/>
          <w:szCs w:val="24"/>
          <w:u w:val="single"/>
        </w:rPr>
      </w:pPr>
      <w:r w:rsidRPr="00D225EA">
        <w:rPr>
          <w:rFonts w:ascii="Times New Roman" w:hAnsi="Times New Roman" w:cs="Times New Roman"/>
          <w:sz w:val="24"/>
          <w:szCs w:val="24"/>
        </w:rPr>
        <w:t>Older adults, child</w:t>
      </w:r>
      <w:r w:rsidR="000B1D1E" w:rsidRPr="00D225EA">
        <w:rPr>
          <w:rFonts w:ascii="Times New Roman" w:hAnsi="Times New Roman" w:cs="Times New Roman"/>
          <w:sz w:val="24"/>
          <w:szCs w:val="24"/>
        </w:rPr>
        <w:t>ren and</w:t>
      </w:r>
      <w:r w:rsidRPr="00D225EA">
        <w:rPr>
          <w:rFonts w:ascii="Times New Roman" w:hAnsi="Times New Roman" w:cs="Times New Roman"/>
          <w:sz w:val="24"/>
          <w:szCs w:val="24"/>
        </w:rPr>
        <w:t xml:space="preserve"> </w:t>
      </w:r>
      <w:r w:rsidR="003903FE" w:rsidRPr="00D225EA">
        <w:rPr>
          <w:rFonts w:ascii="Times New Roman" w:hAnsi="Times New Roman" w:cs="Times New Roman"/>
          <w:sz w:val="24"/>
          <w:szCs w:val="24"/>
        </w:rPr>
        <w:t>p</w:t>
      </w:r>
      <w:r w:rsidRPr="00D225EA">
        <w:rPr>
          <w:rFonts w:ascii="Times New Roman" w:hAnsi="Times New Roman" w:cs="Times New Roman"/>
          <w:sz w:val="24"/>
          <w:szCs w:val="24"/>
        </w:rPr>
        <w:t>eople with heart or lung disease (including asthma) are more vulnerable to the adverse health effects of air pollution from wildfires.</w:t>
      </w:r>
      <w:r w:rsidR="00047610" w:rsidRPr="00D225EA">
        <w:rPr>
          <w:rFonts w:ascii="Times New Roman" w:hAnsi="Times New Roman" w:cs="Times New Roman"/>
          <w:sz w:val="24"/>
          <w:szCs w:val="24"/>
        </w:rPr>
        <w:t xml:space="preserve">  </w:t>
      </w:r>
      <w:r w:rsidR="000B1D1E" w:rsidRPr="00D225EA">
        <w:rPr>
          <w:rFonts w:ascii="Times New Roman" w:hAnsi="Times New Roman" w:cs="Times New Roman"/>
          <w:sz w:val="24"/>
          <w:szCs w:val="24"/>
        </w:rPr>
        <w:t>Recent science indicates that pregnant women are also potentially vulnerable to adverse health effects of air pollution from wildfires</w:t>
      </w:r>
      <w:r w:rsidR="009F54C1" w:rsidRPr="00D225EA">
        <w:rPr>
          <w:rFonts w:ascii="Times New Roman" w:hAnsi="Times New Roman" w:cs="Times New Roman"/>
          <w:sz w:val="24"/>
          <w:szCs w:val="24"/>
        </w:rPr>
        <w:t xml:space="preserve"> both as individuals and the potential for adverse effects to their fetus</w:t>
      </w:r>
      <w:r w:rsidR="000B1D1E" w:rsidRPr="00D225EA">
        <w:rPr>
          <w:rFonts w:ascii="Times New Roman" w:hAnsi="Times New Roman" w:cs="Times New Roman"/>
          <w:sz w:val="24"/>
          <w:szCs w:val="24"/>
        </w:rPr>
        <w:t xml:space="preserve">. These </w:t>
      </w:r>
      <w:r w:rsidR="00047610" w:rsidRPr="00D225EA">
        <w:rPr>
          <w:rFonts w:ascii="Times New Roman" w:hAnsi="Times New Roman" w:cs="Times New Roman"/>
          <w:sz w:val="24"/>
          <w:szCs w:val="24"/>
        </w:rPr>
        <w:t>sensitive groups</w:t>
      </w:r>
      <w:r w:rsidR="000B1D1E" w:rsidRPr="00D225EA">
        <w:rPr>
          <w:rFonts w:ascii="Times New Roman" w:hAnsi="Times New Roman" w:cs="Times New Roman"/>
          <w:sz w:val="24"/>
          <w:szCs w:val="24"/>
        </w:rPr>
        <w:t xml:space="preserve"> as a whole are at greater risk </w:t>
      </w:r>
      <w:r w:rsidR="00653AE2" w:rsidRPr="00D225EA">
        <w:rPr>
          <w:rFonts w:ascii="Times New Roman" w:hAnsi="Times New Roman" w:cs="Times New Roman"/>
          <w:sz w:val="24"/>
          <w:szCs w:val="24"/>
        </w:rPr>
        <w:t xml:space="preserve">to lower levels of air pollution </w:t>
      </w:r>
      <w:r w:rsidR="000B1D1E" w:rsidRPr="00D225EA">
        <w:rPr>
          <w:rFonts w:ascii="Times New Roman" w:hAnsi="Times New Roman" w:cs="Times New Roman"/>
          <w:sz w:val="24"/>
          <w:szCs w:val="24"/>
        </w:rPr>
        <w:t>as compared to healthy individuals</w:t>
      </w:r>
      <w:r w:rsidR="000B1D1E" w:rsidRPr="0000468F">
        <w:rPr>
          <w:rFonts w:ascii="Times New Roman" w:hAnsi="Times New Roman" w:cs="Times New Roman"/>
          <w:sz w:val="24"/>
          <w:szCs w:val="24"/>
        </w:rPr>
        <w:t>.</w:t>
      </w:r>
      <w:r w:rsidR="00D225EA" w:rsidRPr="0000468F">
        <w:rPr>
          <w:rFonts w:ascii="Times New Roman" w:hAnsi="Times New Roman" w:cs="Times New Roman"/>
          <w:sz w:val="24"/>
          <w:szCs w:val="24"/>
        </w:rPr>
        <w:t xml:space="preserve">  Sensitivity to smoke varies significantly between individuals and a health care provider can help address </w:t>
      </w:r>
      <w:r w:rsidR="00745463" w:rsidRPr="0000468F">
        <w:rPr>
          <w:rFonts w:ascii="Times New Roman" w:hAnsi="Times New Roman" w:cs="Times New Roman"/>
          <w:sz w:val="24"/>
          <w:szCs w:val="24"/>
        </w:rPr>
        <w:t xml:space="preserve">one’s </w:t>
      </w:r>
      <w:r w:rsidR="00D225EA" w:rsidRPr="0000468F">
        <w:rPr>
          <w:rFonts w:ascii="Times New Roman" w:hAnsi="Times New Roman" w:cs="Times New Roman"/>
          <w:sz w:val="24"/>
          <w:szCs w:val="24"/>
        </w:rPr>
        <w:t>vulnerability</w:t>
      </w:r>
      <w:r w:rsidR="00745463" w:rsidRPr="0000468F">
        <w:rPr>
          <w:rFonts w:ascii="Times New Roman" w:hAnsi="Times New Roman" w:cs="Times New Roman"/>
          <w:sz w:val="24"/>
          <w:szCs w:val="24"/>
        </w:rPr>
        <w:t xml:space="preserve"> to smoke</w:t>
      </w:r>
      <w:r w:rsidR="00D225EA" w:rsidRPr="0000468F">
        <w:rPr>
          <w:rFonts w:ascii="Times New Roman" w:hAnsi="Times New Roman" w:cs="Times New Roman"/>
          <w:sz w:val="24"/>
          <w:szCs w:val="24"/>
        </w:rPr>
        <w:t xml:space="preserve">.  </w:t>
      </w:r>
      <w:r w:rsidR="000B1D1E" w:rsidRPr="0000468F">
        <w:rPr>
          <w:rFonts w:ascii="Times New Roman" w:hAnsi="Times New Roman" w:cs="Times New Roman"/>
          <w:sz w:val="24"/>
          <w:szCs w:val="24"/>
        </w:rPr>
        <w:t xml:space="preserve">   </w:t>
      </w:r>
    </w:p>
    <w:p w:rsidR="00D225EA" w:rsidRDefault="00D225EA" w:rsidP="00D225EA">
      <w:pPr>
        <w:rPr>
          <w:rFonts w:ascii="Times New Roman" w:hAnsi="Times New Roman" w:cs="Times New Roman"/>
          <w:b/>
          <w:sz w:val="24"/>
          <w:szCs w:val="24"/>
          <w:u w:val="single"/>
        </w:rPr>
      </w:pPr>
    </w:p>
    <w:p w:rsidR="00D225EA" w:rsidRPr="0000468F" w:rsidRDefault="00D225EA" w:rsidP="00613AA9">
      <w:pPr>
        <w:pStyle w:val="ListParagraph"/>
        <w:numPr>
          <w:ilvl w:val="0"/>
          <w:numId w:val="1"/>
        </w:numPr>
        <w:tabs>
          <w:tab w:val="left" w:pos="840"/>
        </w:tabs>
        <w:ind w:right="939"/>
        <w:jc w:val="both"/>
        <w:rPr>
          <w:rFonts w:ascii="Times New Roman" w:hAnsi="Times New Roman" w:cs="Times New Roman"/>
          <w:b/>
          <w:sz w:val="24"/>
          <w:szCs w:val="24"/>
          <w:u w:val="single"/>
        </w:rPr>
      </w:pPr>
      <w:r w:rsidRPr="0000468F">
        <w:rPr>
          <w:rFonts w:ascii="Times New Roman" w:hAnsi="Times New Roman" w:cs="Times New Roman"/>
          <w:sz w:val="24"/>
          <w:szCs w:val="24"/>
        </w:rPr>
        <w:t>If an area is at high risk of wildfire due to drought conditions, sensitive individuals may wish to prepare in advance for likely smoke impacts.  Such preparations could include: developing a written</w:t>
      </w:r>
      <w:r w:rsidRPr="0000468F">
        <w:rPr>
          <w:rFonts w:ascii="Times New Roman" w:hAnsi="Times New Roman" w:cs="Times New Roman"/>
          <w:spacing w:val="-6"/>
          <w:sz w:val="24"/>
          <w:szCs w:val="24"/>
        </w:rPr>
        <w:t xml:space="preserve"> </w:t>
      </w:r>
      <w:r w:rsidRPr="0000468F">
        <w:rPr>
          <w:rFonts w:ascii="Times New Roman" w:hAnsi="Times New Roman" w:cs="Times New Roman"/>
          <w:spacing w:val="-1"/>
          <w:sz w:val="24"/>
          <w:szCs w:val="24"/>
        </w:rPr>
        <w:t>asthma</w:t>
      </w:r>
      <w:r w:rsidRPr="0000468F">
        <w:rPr>
          <w:rFonts w:ascii="Times New Roman" w:hAnsi="Times New Roman" w:cs="Times New Roman"/>
          <w:spacing w:val="-7"/>
          <w:sz w:val="24"/>
          <w:szCs w:val="24"/>
        </w:rPr>
        <w:t xml:space="preserve"> </w:t>
      </w:r>
      <w:r w:rsidRPr="0000468F">
        <w:rPr>
          <w:rFonts w:ascii="Times New Roman" w:hAnsi="Times New Roman" w:cs="Times New Roman"/>
          <w:spacing w:val="-1"/>
          <w:sz w:val="24"/>
          <w:szCs w:val="24"/>
        </w:rPr>
        <w:t>management</w:t>
      </w:r>
      <w:r w:rsidRPr="0000468F">
        <w:rPr>
          <w:rFonts w:ascii="Times New Roman" w:hAnsi="Times New Roman" w:cs="Times New Roman"/>
          <w:spacing w:val="-6"/>
          <w:sz w:val="24"/>
          <w:szCs w:val="24"/>
        </w:rPr>
        <w:t xml:space="preserve"> </w:t>
      </w:r>
      <w:r w:rsidRPr="0000468F">
        <w:rPr>
          <w:rFonts w:ascii="Times New Roman" w:hAnsi="Times New Roman" w:cs="Times New Roman"/>
          <w:sz w:val="24"/>
          <w:szCs w:val="24"/>
        </w:rPr>
        <w:t>plan for those with asthma and for p</w:t>
      </w:r>
      <w:r w:rsidRPr="0000468F">
        <w:rPr>
          <w:rFonts w:ascii="Times New Roman" w:hAnsi="Times New Roman" w:cs="Times New Roman"/>
          <w:spacing w:val="-1"/>
          <w:sz w:val="24"/>
          <w:szCs w:val="24"/>
        </w:rPr>
        <w:t>eople</w:t>
      </w:r>
      <w:r w:rsidRPr="0000468F">
        <w:rPr>
          <w:rFonts w:ascii="Times New Roman" w:hAnsi="Times New Roman" w:cs="Times New Roman"/>
          <w:spacing w:val="-5"/>
          <w:sz w:val="24"/>
          <w:szCs w:val="24"/>
        </w:rPr>
        <w:t xml:space="preserve"> </w:t>
      </w:r>
      <w:r w:rsidRPr="0000468F">
        <w:rPr>
          <w:rFonts w:ascii="Times New Roman" w:hAnsi="Times New Roman" w:cs="Times New Roman"/>
          <w:spacing w:val="-1"/>
          <w:sz w:val="24"/>
          <w:szCs w:val="24"/>
        </w:rPr>
        <w:t>with</w:t>
      </w:r>
      <w:r w:rsidRPr="0000468F">
        <w:rPr>
          <w:rFonts w:ascii="Times New Roman" w:hAnsi="Times New Roman" w:cs="Times New Roman"/>
          <w:spacing w:val="-5"/>
          <w:sz w:val="24"/>
          <w:szCs w:val="24"/>
        </w:rPr>
        <w:t xml:space="preserve"> </w:t>
      </w:r>
      <w:r w:rsidRPr="0000468F">
        <w:rPr>
          <w:rFonts w:ascii="Times New Roman" w:hAnsi="Times New Roman" w:cs="Times New Roman"/>
          <w:sz w:val="24"/>
          <w:szCs w:val="24"/>
        </w:rPr>
        <w:t>heart</w:t>
      </w:r>
      <w:r w:rsidRPr="0000468F">
        <w:rPr>
          <w:rFonts w:ascii="Times New Roman" w:hAnsi="Times New Roman" w:cs="Times New Roman"/>
          <w:spacing w:val="-6"/>
          <w:sz w:val="24"/>
          <w:szCs w:val="24"/>
        </w:rPr>
        <w:t xml:space="preserve"> </w:t>
      </w:r>
      <w:r w:rsidRPr="0000468F">
        <w:rPr>
          <w:rFonts w:ascii="Times New Roman" w:hAnsi="Times New Roman" w:cs="Times New Roman"/>
          <w:sz w:val="24"/>
          <w:szCs w:val="24"/>
        </w:rPr>
        <w:t>disease, checking</w:t>
      </w:r>
      <w:r w:rsidRPr="0000468F">
        <w:rPr>
          <w:rFonts w:ascii="Times New Roman" w:hAnsi="Times New Roman" w:cs="Times New Roman"/>
          <w:spacing w:val="-6"/>
          <w:sz w:val="24"/>
          <w:szCs w:val="24"/>
        </w:rPr>
        <w:t xml:space="preserve"> </w:t>
      </w:r>
      <w:r w:rsidRPr="0000468F">
        <w:rPr>
          <w:rFonts w:ascii="Times New Roman" w:hAnsi="Times New Roman" w:cs="Times New Roman"/>
          <w:spacing w:val="-1"/>
          <w:sz w:val="24"/>
          <w:szCs w:val="24"/>
        </w:rPr>
        <w:t>with</w:t>
      </w:r>
      <w:r w:rsidRPr="0000468F">
        <w:rPr>
          <w:rFonts w:ascii="Times New Roman" w:hAnsi="Times New Roman" w:cs="Times New Roman"/>
          <w:spacing w:val="-6"/>
          <w:sz w:val="24"/>
          <w:szCs w:val="24"/>
        </w:rPr>
        <w:t xml:space="preserve"> </w:t>
      </w:r>
      <w:r w:rsidRPr="0000468F">
        <w:rPr>
          <w:rFonts w:ascii="Times New Roman" w:hAnsi="Times New Roman" w:cs="Times New Roman"/>
          <w:sz w:val="24"/>
          <w:szCs w:val="24"/>
        </w:rPr>
        <w:t>their</w:t>
      </w:r>
      <w:r w:rsidRPr="0000468F">
        <w:rPr>
          <w:rFonts w:ascii="Times New Roman" w:hAnsi="Times New Roman" w:cs="Times New Roman"/>
          <w:spacing w:val="-6"/>
          <w:sz w:val="24"/>
          <w:szCs w:val="24"/>
        </w:rPr>
        <w:t xml:space="preserve"> local health department or </w:t>
      </w:r>
      <w:r w:rsidRPr="0000468F">
        <w:rPr>
          <w:rFonts w:ascii="Times New Roman" w:hAnsi="Times New Roman" w:cs="Times New Roman"/>
          <w:sz w:val="24"/>
          <w:szCs w:val="24"/>
        </w:rPr>
        <w:t>health</w:t>
      </w:r>
      <w:r w:rsidRPr="0000468F">
        <w:rPr>
          <w:rFonts w:ascii="Times New Roman" w:hAnsi="Times New Roman" w:cs="Times New Roman"/>
          <w:spacing w:val="-5"/>
          <w:sz w:val="24"/>
          <w:szCs w:val="24"/>
        </w:rPr>
        <w:t xml:space="preserve"> </w:t>
      </w:r>
      <w:r w:rsidRPr="0000468F">
        <w:rPr>
          <w:rFonts w:ascii="Times New Roman" w:hAnsi="Times New Roman" w:cs="Times New Roman"/>
          <w:sz w:val="24"/>
          <w:szCs w:val="24"/>
        </w:rPr>
        <w:t>care</w:t>
      </w:r>
      <w:r w:rsidRPr="0000468F">
        <w:rPr>
          <w:rFonts w:ascii="Times New Roman" w:hAnsi="Times New Roman" w:cs="Times New Roman"/>
          <w:spacing w:val="-6"/>
          <w:sz w:val="24"/>
          <w:szCs w:val="24"/>
        </w:rPr>
        <w:t xml:space="preserve"> </w:t>
      </w:r>
      <w:r w:rsidRPr="0000468F">
        <w:rPr>
          <w:rFonts w:ascii="Times New Roman" w:hAnsi="Times New Roman" w:cs="Times New Roman"/>
          <w:sz w:val="24"/>
          <w:szCs w:val="24"/>
        </w:rPr>
        <w:t>providers</w:t>
      </w:r>
      <w:r w:rsidRPr="0000468F">
        <w:rPr>
          <w:rFonts w:ascii="Times New Roman" w:hAnsi="Times New Roman" w:cs="Times New Roman"/>
          <w:spacing w:val="-6"/>
          <w:sz w:val="24"/>
          <w:szCs w:val="24"/>
        </w:rPr>
        <w:t xml:space="preserve"> </w:t>
      </w:r>
      <w:r w:rsidRPr="0000468F">
        <w:rPr>
          <w:rFonts w:ascii="Times New Roman" w:hAnsi="Times New Roman" w:cs="Times New Roman"/>
          <w:sz w:val="24"/>
          <w:szCs w:val="24"/>
        </w:rPr>
        <w:t>about</w:t>
      </w:r>
      <w:r w:rsidRPr="0000468F">
        <w:rPr>
          <w:rFonts w:ascii="Times New Roman" w:hAnsi="Times New Roman" w:cs="Times New Roman"/>
          <w:spacing w:val="27"/>
          <w:w w:val="99"/>
          <w:sz w:val="24"/>
          <w:szCs w:val="24"/>
        </w:rPr>
        <w:t xml:space="preserve"> </w:t>
      </w:r>
      <w:r w:rsidRPr="0000468F">
        <w:rPr>
          <w:rFonts w:ascii="Times New Roman" w:hAnsi="Times New Roman" w:cs="Times New Roman"/>
          <w:spacing w:val="-1"/>
          <w:sz w:val="24"/>
          <w:szCs w:val="24"/>
        </w:rPr>
        <w:t>precautions</w:t>
      </w:r>
      <w:r w:rsidRPr="0000468F">
        <w:rPr>
          <w:rFonts w:ascii="Times New Roman" w:hAnsi="Times New Roman" w:cs="Times New Roman"/>
          <w:spacing w:val="-5"/>
          <w:sz w:val="24"/>
          <w:szCs w:val="24"/>
        </w:rPr>
        <w:t xml:space="preserve"> </w:t>
      </w:r>
      <w:r w:rsidRPr="0000468F">
        <w:rPr>
          <w:rFonts w:ascii="Times New Roman" w:hAnsi="Times New Roman" w:cs="Times New Roman"/>
          <w:sz w:val="24"/>
          <w:szCs w:val="24"/>
        </w:rPr>
        <w:t>to</w:t>
      </w:r>
      <w:r w:rsidRPr="0000468F">
        <w:rPr>
          <w:rFonts w:ascii="Times New Roman" w:hAnsi="Times New Roman" w:cs="Times New Roman"/>
          <w:spacing w:val="-5"/>
          <w:sz w:val="24"/>
          <w:szCs w:val="24"/>
        </w:rPr>
        <w:t xml:space="preserve"> </w:t>
      </w:r>
      <w:r w:rsidRPr="0000468F">
        <w:rPr>
          <w:rFonts w:ascii="Times New Roman" w:hAnsi="Times New Roman" w:cs="Times New Roman"/>
          <w:sz w:val="24"/>
          <w:szCs w:val="24"/>
        </w:rPr>
        <w:t>take</w:t>
      </w:r>
      <w:r w:rsidRPr="0000468F">
        <w:rPr>
          <w:rFonts w:ascii="Times New Roman" w:hAnsi="Times New Roman" w:cs="Times New Roman"/>
          <w:spacing w:val="-4"/>
          <w:sz w:val="24"/>
          <w:szCs w:val="24"/>
        </w:rPr>
        <w:t xml:space="preserve"> </w:t>
      </w:r>
      <w:r w:rsidRPr="0000468F">
        <w:rPr>
          <w:rFonts w:ascii="Times New Roman" w:hAnsi="Times New Roman" w:cs="Times New Roman"/>
          <w:spacing w:val="-1"/>
          <w:sz w:val="24"/>
          <w:szCs w:val="24"/>
        </w:rPr>
        <w:t>during</w:t>
      </w:r>
      <w:r w:rsidRPr="0000468F">
        <w:rPr>
          <w:rFonts w:ascii="Times New Roman" w:hAnsi="Times New Roman" w:cs="Times New Roman"/>
          <w:spacing w:val="-5"/>
          <w:sz w:val="24"/>
          <w:szCs w:val="24"/>
        </w:rPr>
        <w:t xml:space="preserve"> </w:t>
      </w:r>
      <w:r w:rsidRPr="0000468F">
        <w:rPr>
          <w:rFonts w:ascii="Times New Roman" w:hAnsi="Times New Roman" w:cs="Times New Roman"/>
          <w:spacing w:val="-1"/>
          <w:sz w:val="24"/>
          <w:szCs w:val="24"/>
        </w:rPr>
        <w:t>smoke</w:t>
      </w:r>
      <w:r w:rsidRPr="0000468F">
        <w:rPr>
          <w:rFonts w:ascii="Times New Roman" w:hAnsi="Times New Roman" w:cs="Times New Roman"/>
          <w:spacing w:val="-4"/>
          <w:sz w:val="24"/>
          <w:szCs w:val="24"/>
        </w:rPr>
        <w:t xml:space="preserve"> </w:t>
      </w:r>
      <w:r w:rsidRPr="0000468F">
        <w:rPr>
          <w:rFonts w:ascii="Times New Roman" w:hAnsi="Times New Roman" w:cs="Times New Roman"/>
          <w:sz w:val="24"/>
          <w:szCs w:val="24"/>
        </w:rPr>
        <w:t>events.</w:t>
      </w:r>
      <w:r w:rsidRPr="0000468F">
        <w:rPr>
          <w:rFonts w:ascii="Times New Roman" w:hAnsi="Times New Roman" w:cs="Times New Roman"/>
          <w:spacing w:val="52"/>
          <w:sz w:val="24"/>
          <w:szCs w:val="24"/>
        </w:rPr>
        <w:t xml:space="preserve"> </w:t>
      </w:r>
    </w:p>
    <w:p w:rsidR="0000468F" w:rsidRPr="0000468F" w:rsidRDefault="0000468F" w:rsidP="0000468F">
      <w:pPr>
        <w:pStyle w:val="ListParagraph"/>
        <w:rPr>
          <w:rFonts w:ascii="Times New Roman" w:hAnsi="Times New Roman" w:cs="Times New Roman"/>
          <w:b/>
          <w:sz w:val="24"/>
          <w:szCs w:val="24"/>
          <w:u w:val="single"/>
        </w:rPr>
      </w:pPr>
    </w:p>
    <w:p w:rsidR="0090401C" w:rsidRPr="003032D5" w:rsidRDefault="00DE5133" w:rsidP="003032D5">
      <w:pPr>
        <w:pStyle w:val="BodyText"/>
        <w:numPr>
          <w:ilvl w:val="0"/>
          <w:numId w:val="1"/>
        </w:numPr>
        <w:tabs>
          <w:tab w:val="left" w:pos="840"/>
        </w:tabs>
        <w:ind w:right="538"/>
        <w:rPr>
          <w:rFonts w:cs="Times New Roman"/>
        </w:rPr>
      </w:pPr>
      <w:r w:rsidRPr="003032D5">
        <w:rPr>
          <w:rFonts w:cs="Times New Roman"/>
        </w:rPr>
        <w:t>If heavy smoke is present, those who are more vulnerable should take precautions</w:t>
      </w:r>
      <w:r w:rsidR="00653AE2">
        <w:rPr>
          <w:rFonts w:cs="Times New Roman"/>
        </w:rPr>
        <w:t xml:space="preserve"> such as </w:t>
      </w:r>
      <w:r w:rsidR="009F54C1" w:rsidRPr="003032D5">
        <w:rPr>
          <w:rFonts w:cs="Times New Roman"/>
        </w:rPr>
        <w:t>stay</w:t>
      </w:r>
      <w:r w:rsidR="00653AE2">
        <w:rPr>
          <w:rFonts w:cs="Times New Roman"/>
        </w:rPr>
        <w:t>ing</w:t>
      </w:r>
      <w:r w:rsidR="009F54C1" w:rsidRPr="003032D5">
        <w:rPr>
          <w:rFonts w:cs="Times New Roman"/>
        </w:rPr>
        <w:t xml:space="preserve"> inside</w:t>
      </w:r>
      <w:r w:rsidRPr="003032D5">
        <w:rPr>
          <w:rFonts w:cs="Times New Roman"/>
        </w:rPr>
        <w:t xml:space="preserve"> and avoid</w:t>
      </w:r>
      <w:r w:rsidR="00653AE2">
        <w:rPr>
          <w:rFonts w:cs="Times New Roman"/>
        </w:rPr>
        <w:t>ing</w:t>
      </w:r>
      <w:r w:rsidRPr="003032D5">
        <w:rPr>
          <w:rFonts w:cs="Times New Roman"/>
        </w:rPr>
        <w:t xml:space="preserve"> prolonged </w:t>
      </w:r>
      <w:r w:rsidR="00681845" w:rsidRPr="003032D5">
        <w:rPr>
          <w:rFonts w:cs="Times New Roman"/>
        </w:rPr>
        <w:t>outside a</w:t>
      </w:r>
      <w:r w:rsidRPr="003032D5">
        <w:rPr>
          <w:rFonts w:cs="Times New Roman"/>
        </w:rPr>
        <w:t xml:space="preserve">ctivity. </w:t>
      </w:r>
      <w:r w:rsidR="003903FE" w:rsidRPr="003032D5">
        <w:rPr>
          <w:rFonts w:cs="Times New Roman"/>
        </w:rPr>
        <w:t xml:space="preserve">Your own body and its response is the best indicator of response to the smoke. </w:t>
      </w:r>
      <w:r w:rsidRPr="003032D5">
        <w:rPr>
          <w:rFonts w:cs="Times New Roman"/>
        </w:rPr>
        <w:t>People should keep in mind that smoke impacts can change quickly</w:t>
      </w:r>
      <w:r w:rsidR="00E75C8C" w:rsidRPr="003032D5">
        <w:rPr>
          <w:rFonts w:cs="Times New Roman"/>
        </w:rPr>
        <w:t xml:space="preserve">.  </w:t>
      </w:r>
      <w:r w:rsidR="003032D5" w:rsidRPr="003032D5">
        <w:rPr>
          <w:rFonts w:cs="Times New Roman"/>
        </w:rPr>
        <w:t>Contact</w:t>
      </w:r>
      <w:r w:rsidR="003032D5" w:rsidRPr="003032D5">
        <w:rPr>
          <w:rFonts w:cs="Times New Roman"/>
          <w:spacing w:val="-5"/>
        </w:rPr>
        <w:t xml:space="preserve"> </w:t>
      </w:r>
      <w:r w:rsidR="003032D5" w:rsidRPr="003032D5">
        <w:rPr>
          <w:rFonts w:cs="Times New Roman"/>
        </w:rPr>
        <w:t>a</w:t>
      </w:r>
      <w:r w:rsidR="003032D5" w:rsidRPr="003032D5">
        <w:rPr>
          <w:rFonts w:cs="Times New Roman"/>
          <w:spacing w:val="-5"/>
        </w:rPr>
        <w:t xml:space="preserve"> </w:t>
      </w:r>
      <w:r w:rsidR="003032D5" w:rsidRPr="003032D5">
        <w:rPr>
          <w:rFonts w:cs="Times New Roman"/>
        </w:rPr>
        <w:t>health</w:t>
      </w:r>
      <w:r w:rsidR="003032D5" w:rsidRPr="003032D5">
        <w:rPr>
          <w:rFonts w:cs="Times New Roman"/>
          <w:spacing w:val="-4"/>
        </w:rPr>
        <w:t xml:space="preserve"> </w:t>
      </w:r>
      <w:r w:rsidR="003032D5" w:rsidRPr="003032D5">
        <w:rPr>
          <w:rFonts w:cs="Times New Roman"/>
        </w:rPr>
        <w:t>care</w:t>
      </w:r>
      <w:r w:rsidR="003032D5" w:rsidRPr="003032D5">
        <w:rPr>
          <w:rFonts w:cs="Times New Roman"/>
          <w:spacing w:val="-5"/>
        </w:rPr>
        <w:t xml:space="preserve"> </w:t>
      </w:r>
      <w:r w:rsidR="003032D5" w:rsidRPr="003032D5">
        <w:rPr>
          <w:rFonts w:cs="Times New Roman"/>
        </w:rPr>
        <w:t>provider</w:t>
      </w:r>
      <w:r w:rsidR="003032D5" w:rsidRPr="003032D5">
        <w:rPr>
          <w:rFonts w:cs="Times New Roman"/>
          <w:spacing w:val="-5"/>
        </w:rPr>
        <w:t xml:space="preserve"> </w:t>
      </w:r>
      <w:r w:rsidR="003032D5" w:rsidRPr="003032D5">
        <w:rPr>
          <w:rFonts w:cs="Times New Roman"/>
        </w:rPr>
        <w:t>if</w:t>
      </w:r>
      <w:r w:rsidR="003032D5" w:rsidRPr="003032D5">
        <w:rPr>
          <w:rFonts w:cs="Times New Roman"/>
          <w:spacing w:val="-4"/>
        </w:rPr>
        <w:t xml:space="preserve"> </w:t>
      </w:r>
      <w:r w:rsidR="003032D5" w:rsidRPr="003032D5">
        <w:rPr>
          <w:rFonts w:cs="Times New Roman"/>
        </w:rPr>
        <w:t>your</w:t>
      </w:r>
      <w:r w:rsidR="003032D5" w:rsidRPr="003032D5">
        <w:rPr>
          <w:rFonts w:cs="Times New Roman"/>
          <w:spacing w:val="-4"/>
        </w:rPr>
        <w:t xml:space="preserve"> </w:t>
      </w:r>
      <w:r w:rsidR="003032D5" w:rsidRPr="003032D5">
        <w:rPr>
          <w:rFonts w:cs="Times New Roman"/>
        </w:rPr>
        <w:t>condition</w:t>
      </w:r>
      <w:r w:rsidR="003032D5" w:rsidRPr="003032D5">
        <w:rPr>
          <w:rFonts w:cs="Times New Roman"/>
          <w:spacing w:val="-5"/>
        </w:rPr>
        <w:t xml:space="preserve"> </w:t>
      </w:r>
      <w:r w:rsidR="003032D5" w:rsidRPr="003032D5">
        <w:rPr>
          <w:rFonts w:cs="Times New Roman"/>
          <w:spacing w:val="-1"/>
        </w:rPr>
        <w:t>worsens</w:t>
      </w:r>
      <w:r w:rsidR="003032D5" w:rsidRPr="003032D5">
        <w:rPr>
          <w:rFonts w:cs="Times New Roman"/>
          <w:spacing w:val="-4"/>
        </w:rPr>
        <w:t xml:space="preserve"> </w:t>
      </w:r>
      <w:r w:rsidR="003032D5" w:rsidRPr="003032D5">
        <w:rPr>
          <w:rFonts w:cs="Times New Roman"/>
          <w:spacing w:val="-1"/>
        </w:rPr>
        <w:t>when</w:t>
      </w:r>
      <w:r w:rsidR="003032D5" w:rsidRPr="003032D5">
        <w:rPr>
          <w:rFonts w:cs="Times New Roman"/>
          <w:spacing w:val="-4"/>
        </w:rPr>
        <w:t xml:space="preserve"> </w:t>
      </w:r>
      <w:r w:rsidR="003032D5" w:rsidRPr="003032D5">
        <w:rPr>
          <w:rFonts w:cs="Times New Roman"/>
        </w:rPr>
        <w:t>you</w:t>
      </w:r>
      <w:r w:rsidR="003032D5" w:rsidRPr="003032D5">
        <w:rPr>
          <w:rFonts w:cs="Times New Roman"/>
          <w:spacing w:val="-4"/>
        </w:rPr>
        <w:t xml:space="preserve"> </w:t>
      </w:r>
      <w:r w:rsidR="003032D5" w:rsidRPr="003032D5">
        <w:rPr>
          <w:rFonts w:cs="Times New Roman"/>
        </w:rPr>
        <w:t>are</w:t>
      </w:r>
      <w:r w:rsidR="003032D5" w:rsidRPr="003032D5">
        <w:rPr>
          <w:rFonts w:cs="Times New Roman"/>
          <w:spacing w:val="-4"/>
        </w:rPr>
        <w:t xml:space="preserve"> </w:t>
      </w:r>
      <w:r w:rsidR="003032D5" w:rsidRPr="003032D5">
        <w:rPr>
          <w:rFonts w:cs="Times New Roman"/>
        </w:rPr>
        <w:t>exposed</w:t>
      </w:r>
      <w:r w:rsidR="003032D5" w:rsidRPr="003032D5">
        <w:rPr>
          <w:rFonts w:cs="Times New Roman"/>
          <w:spacing w:val="-5"/>
        </w:rPr>
        <w:t xml:space="preserve"> </w:t>
      </w:r>
      <w:r w:rsidR="003032D5" w:rsidRPr="003032D5">
        <w:rPr>
          <w:rFonts w:cs="Times New Roman"/>
        </w:rPr>
        <w:t>to</w:t>
      </w:r>
      <w:r w:rsidR="003032D5" w:rsidRPr="003032D5">
        <w:rPr>
          <w:rFonts w:cs="Times New Roman"/>
          <w:spacing w:val="23"/>
          <w:w w:val="99"/>
        </w:rPr>
        <w:t xml:space="preserve"> </w:t>
      </w:r>
      <w:r w:rsidR="003032D5" w:rsidRPr="003032D5">
        <w:rPr>
          <w:rFonts w:cs="Times New Roman"/>
          <w:spacing w:val="-1"/>
        </w:rPr>
        <w:t>smoke.</w:t>
      </w:r>
    </w:p>
    <w:p w:rsidR="0090401C" w:rsidRPr="003032D5" w:rsidRDefault="0090401C" w:rsidP="0090401C">
      <w:pPr>
        <w:pStyle w:val="ListParagraph"/>
        <w:rPr>
          <w:rFonts w:ascii="Times New Roman" w:hAnsi="Times New Roman" w:cs="Times New Roman"/>
          <w:b/>
          <w:sz w:val="24"/>
          <w:szCs w:val="24"/>
          <w:u w:val="single"/>
        </w:rPr>
      </w:pPr>
    </w:p>
    <w:p w:rsidR="00DE5133" w:rsidRPr="003032D5" w:rsidRDefault="00E75C8C" w:rsidP="00DD5266">
      <w:pPr>
        <w:pStyle w:val="ListParagraph"/>
        <w:numPr>
          <w:ilvl w:val="0"/>
          <w:numId w:val="1"/>
        </w:numPr>
        <w:rPr>
          <w:rFonts w:ascii="Times New Roman" w:hAnsi="Times New Roman" w:cs="Times New Roman"/>
          <w:b/>
          <w:sz w:val="24"/>
          <w:szCs w:val="24"/>
          <w:u w:val="single"/>
        </w:rPr>
      </w:pPr>
      <w:r w:rsidRPr="003032D5">
        <w:rPr>
          <w:rFonts w:ascii="Times New Roman" w:hAnsi="Times New Roman" w:cs="Times New Roman"/>
          <w:sz w:val="24"/>
          <w:szCs w:val="24"/>
        </w:rPr>
        <w:t>If heavy smoke or long duration smoke from a wildfire is forecasted for your area, s</w:t>
      </w:r>
      <w:r w:rsidR="00653AE2">
        <w:rPr>
          <w:rFonts w:ascii="Times New Roman" w:hAnsi="Times New Roman" w:cs="Times New Roman"/>
          <w:sz w:val="24"/>
          <w:szCs w:val="24"/>
        </w:rPr>
        <w:t>ensitive or more vulnerable</w:t>
      </w:r>
      <w:r w:rsidR="00681845" w:rsidRPr="003032D5">
        <w:rPr>
          <w:rFonts w:ascii="Times New Roman" w:hAnsi="Times New Roman" w:cs="Times New Roman"/>
          <w:sz w:val="24"/>
          <w:szCs w:val="24"/>
        </w:rPr>
        <w:t xml:space="preserve"> individuals may consider</w:t>
      </w:r>
      <w:r w:rsidRPr="003032D5">
        <w:rPr>
          <w:rFonts w:ascii="Times New Roman" w:hAnsi="Times New Roman" w:cs="Times New Roman"/>
          <w:sz w:val="24"/>
          <w:szCs w:val="24"/>
        </w:rPr>
        <w:t xml:space="preserve"> </w:t>
      </w:r>
      <w:r w:rsidR="00681845" w:rsidRPr="003032D5">
        <w:rPr>
          <w:rFonts w:ascii="Times New Roman" w:hAnsi="Times New Roman" w:cs="Times New Roman"/>
          <w:sz w:val="24"/>
          <w:szCs w:val="24"/>
        </w:rPr>
        <w:t>leaving the area</w:t>
      </w:r>
      <w:r w:rsidRPr="003032D5">
        <w:rPr>
          <w:rFonts w:ascii="Times New Roman" w:hAnsi="Times New Roman" w:cs="Times New Roman"/>
          <w:sz w:val="24"/>
          <w:szCs w:val="24"/>
        </w:rPr>
        <w:t>.  If one stays in the area</w:t>
      </w:r>
      <w:r w:rsidR="003032D5" w:rsidRPr="003032D5">
        <w:rPr>
          <w:rFonts w:ascii="Times New Roman" w:hAnsi="Times New Roman" w:cs="Times New Roman"/>
          <w:sz w:val="24"/>
          <w:szCs w:val="24"/>
        </w:rPr>
        <w:t>,</w:t>
      </w:r>
      <w:r w:rsidRPr="003032D5">
        <w:rPr>
          <w:rFonts w:ascii="Times New Roman" w:hAnsi="Times New Roman" w:cs="Times New Roman"/>
          <w:sz w:val="24"/>
          <w:szCs w:val="24"/>
        </w:rPr>
        <w:t xml:space="preserve"> it is recommended to reduce exposure to the smoke by staying inside </w:t>
      </w:r>
      <w:r w:rsidR="0090401C" w:rsidRPr="003032D5">
        <w:rPr>
          <w:rFonts w:ascii="Times New Roman" w:hAnsi="Times New Roman" w:cs="Times New Roman"/>
          <w:sz w:val="24"/>
          <w:szCs w:val="24"/>
        </w:rPr>
        <w:t>with</w:t>
      </w:r>
      <w:r w:rsidRPr="003032D5">
        <w:rPr>
          <w:rFonts w:ascii="Times New Roman" w:hAnsi="Times New Roman" w:cs="Times New Roman"/>
          <w:spacing w:val="-5"/>
          <w:sz w:val="24"/>
          <w:szCs w:val="24"/>
        </w:rPr>
        <w:t xml:space="preserve"> </w:t>
      </w:r>
      <w:r w:rsidRPr="003032D5">
        <w:rPr>
          <w:rFonts w:ascii="Times New Roman" w:hAnsi="Times New Roman" w:cs="Times New Roman"/>
          <w:sz w:val="24"/>
          <w:szCs w:val="24"/>
        </w:rPr>
        <w:t>an</w:t>
      </w:r>
      <w:r w:rsidRPr="003032D5">
        <w:rPr>
          <w:rFonts w:ascii="Times New Roman" w:hAnsi="Times New Roman" w:cs="Times New Roman"/>
          <w:spacing w:val="-6"/>
          <w:sz w:val="24"/>
          <w:szCs w:val="24"/>
        </w:rPr>
        <w:t xml:space="preserve"> </w:t>
      </w:r>
      <w:r w:rsidRPr="003032D5">
        <w:rPr>
          <w:rFonts w:ascii="Times New Roman" w:hAnsi="Times New Roman" w:cs="Times New Roman"/>
          <w:sz w:val="24"/>
          <w:szCs w:val="24"/>
        </w:rPr>
        <w:t>adequate</w:t>
      </w:r>
      <w:r w:rsidRPr="003032D5">
        <w:rPr>
          <w:rFonts w:ascii="Times New Roman" w:hAnsi="Times New Roman" w:cs="Times New Roman"/>
          <w:spacing w:val="-6"/>
          <w:sz w:val="24"/>
          <w:szCs w:val="24"/>
        </w:rPr>
        <w:t xml:space="preserve"> </w:t>
      </w:r>
      <w:r w:rsidRPr="003032D5">
        <w:rPr>
          <w:rFonts w:ascii="Times New Roman" w:hAnsi="Times New Roman" w:cs="Times New Roman"/>
          <w:spacing w:val="-1"/>
          <w:sz w:val="24"/>
          <w:szCs w:val="24"/>
        </w:rPr>
        <w:t>supply</w:t>
      </w:r>
      <w:r w:rsidRPr="003032D5">
        <w:rPr>
          <w:rFonts w:ascii="Times New Roman" w:hAnsi="Times New Roman" w:cs="Times New Roman"/>
          <w:spacing w:val="-4"/>
          <w:sz w:val="24"/>
          <w:szCs w:val="24"/>
        </w:rPr>
        <w:t xml:space="preserve"> </w:t>
      </w:r>
      <w:r w:rsidRPr="003032D5">
        <w:rPr>
          <w:rFonts w:ascii="Times New Roman" w:hAnsi="Times New Roman" w:cs="Times New Roman"/>
          <w:spacing w:val="-1"/>
          <w:sz w:val="24"/>
          <w:szCs w:val="24"/>
        </w:rPr>
        <w:t>of</w:t>
      </w:r>
      <w:r w:rsidRPr="003032D5">
        <w:rPr>
          <w:rFonts w:ascii="Times New Roman" w:hAnsi="Times New Roman" w:cs="Times New Roman"/>
          <w:spacing w:val="-6"/>
          <w:sz w:val="24"/>
          <w:szCs w:val="24"/>
        </w:rPr>
        <w:t xml:space="preserve"> </w:t>
      </w:r>
      <w:r w:rsidRPr="003032D5">
        <w:rPr>
          <w:rFonts w:ascii="Times New Roman" w:hAnsi="Times New Roman" w:cs="Times New Roman"/>
          <w:spacing w:val="-1"/>
          <w:sz w:val="24"/>
          <w:szCs w:val="24"/>
        </w:rPr>
        <w:t>medication</w:t>
      </w:r>
      <w:r w:rsidRPr="003032D5">
        <w:rPr>
          <w:rFonts w:ascii="Times New Roman" w:hAnsi="Times New Roman" w:cs="Times New Roman"/>
          <w:spacing w:val="-6"/>
          <w:sz w:val="24"/>
          <w:szCs w:val="24"/>
        </w:rPr>
        <w:t xml:space="preserve"> </w:t>
      </w:r>
      <w:r w:rsidRPr="003032D5">
        <w:rPr>
          <w:rFonts w:ascii="Times New Roman" w:hAnsi="Times New Roman" w:cs="Times New Roman"/>
          <w:spacing w:val="-1"/>
          <w:sz w:val="24"/>
          <w:szCs w:val="24"/>
        </w:rPr>
        <w:t>(more</w:t>
      </w:r>
      <w:r w:rsidRPr="003032D5">
        <w:rPr>
          <w:rFonts w:ascii="Times New Roman" w:hAnsi="Times New Roman" w:cs="Times New Roman"/>
          <w:spacing w:val="-5"/>
          <w:sz w:val="24"/>
          <w:szCs w:val="24"/>
        </w:rPr>
        <w:t xml:space="preserve"> </w:t>
      </w:r>
      <w:r w:rsidRPr="003032D5">
        <w:rPr>
          <w:rFonts w:ascii="Times New Roman" w:hAnsi="Times New Roman" w:cs="Times New Roman"/>
          <w:sz w:val="24"/>
          <w:szCs w:val="24"/>
        </w:rPr>
        <w:t>than</w:t>
      </w:r>
      <w:r w:rsidRPr="003032D5">
        <w:rPr>
          <w:rFonts w:ascii="Times New Roman" w:hAnsi="Times New Roman" w:cs="Times New Roman"/>
          <w:spacing w:val="-4"/>
          <w:sz w:val="24"/>
          <w:szCs w:val="24"/>
        </w:rPr>
        <w:t xml:space="preserve"> </w:t>
      </w:r>
      <w:r w:rsidRPr="003032D5">
        <w:rPr>
          <w:rFonts w:ascii="Times New Roman" w:hAnsi="Times New Roman" w:cs="Times New Roman"/>
          <w:sz w:val="24"/>
          <w:szCs w:val="24"/>
        </w:rPr>
        <w:t>5</w:t>
      </w:r>
      <w:r w:rsidRPr="003032D5">
        <w:rPr>
          <w:rFonts w:ascii="Times New Roman" w:hAnsi="Times New Roman" w:cs="Times New Roman"/>
          <w:spacing w:val="-5"/>
          <w:sz w:val="24"/>
          <w:szCs w:val="24"/>
        </w:rPr>
        <w:t xml:space="preserve"> </w:t>
      </w:r>
      <w:r w:rsidRPr="003032D5">
        <w:rPr>
          <w:rFonts w:ascii="Times New Roman" w:hAnsi="Times New Roman" w:cs="Times New Roman"/>
          <w:sz w:val="24"/>
          <w:szCs w:val="24"/>
        </w:rPr>
        <w:t>days) and food</w:t>
      </w:r>
      <w:r w:rsidR="003032D5" w:rsidRPr="003032D5">
        <w:rPr>
          <w:rFonts w:ascii="Times New Roman" w:hAnsi="Times New Roman" w:cs="Times New Roman"/>
          <w:sz w:val="24"/>
          <w:szCs w:val="24"/>
        </w:rPr>
        <w:t xml:space="preserve">.  In advance of the smoky conditions, </w:t>
      </w:r>
      <w:r w:rsidRPr="003032D5">
        <w:rPr>
          <w:rFonts w:ascii="Times New Roman" w:hAnsi="Times New Roman" w:cs="Times New Roman"/>
          <w:sz w:val="24"/>
          <w:szCs w:val="24"/>
        </w:rPr>
        <w:t>establish a clean air room or home conditions which maintain clean air by us</w:t>
      </w:r>
      <w:r w:rsidR="0090401C" w:rsidRPr="003032D5">
        <w:rPr>
          <w:rFonts w:ascii="Times New Roman" w:hAnsi="Times New Roman" w:cs="Times New Roman"/>
          <w:sz w:val="24"/>
          <w:szCs w:val="24"/>
        </w:rPr>
        <w:t>ing</w:t>
      </w:r>
      <w:r w:rsidRPr="003032D5">
        <w:rPr>
          <w:rFonts w:ascii="Times New Roman" w:hAnsi="Times New Roman" w:cs="Times New Roman"/>
          <w:sz w:val="24"/>
          <w:szCs w:val="24"/>
        </w:rPr>
        <w:t xml:space="preserve"> HEPA filters </w:t>
      </w:r>
      <w:r w:rsidR="0090401C" w:rsidRPr="003032D5">
        <w:rPr>
          <w:rFonts w:ascii="Times New Roman" w:hAnsi="Times New Roman" w:cs="Times New Roman"/>
          <w:sz w:val="24"/>
          <w:szCs w:val="24"/>
        </w:rPr>
        <w:t xml:space="preserve">on air conditioners which recirculate inside air </w:t>
      </w:r>
      <w:r w:rsidR="003032D5" w:rsidRPr="003032D5">
        <w:rPr>
          <w:rFonts w:ascii="Times New Roman" w:hAnsi="Times New Roman" w:cs="Times New Roman"/>
          <w:sz w:val="24"/>
          <w:szCs w:val="24"/>
        </w:rPr>
        <w:t>(not pulling in smoky outside air) or use of HEPA clean air filtering devices.  It is always advised for sensitive individuals to</w:t>
      </w:r>
      <w:r w:rsidR="003903FE" w:rsidRPr="003032D5">
        <w:rPr>
          <w:rFonts w:ascii="Times New Roman" w:hAnsi="Times New Roman" w:cs="Times New Roman"/>
          <w:sz w:val="24"/>
          <w:szCs w:val="24"/>
        </w:rPr>
        <w:t xml:space="preserve"> consult their healthcare provider for evaluation </w:t>
      </w:r>
      <w:r w:rsidR="00942AC8" w:rsidRPr="003032D5">
        <w:rPr>
          <w:rFonts w:ascii="Times New Roman" w:hAnsi="Times New Roman" w:cs="Times New Roman"/>
          <w:sz w:val="24"/>
          <w:szCs w:val="24"/>
        </w:rPr>
        <w:t xml:space="preserve">of their best course of action and </w:t>
      </w:r>
      <w:r w:rsidR="003032D5" w:rsidRPr="003032D5">
        <w:rPr>
          <w:rFonts w:ascii="Times New Roman" w:hAnsi="Times New Roman" w:cs="Times New Roman"/>
          <w:sz w:val="24"/>
          <w:szCs w:val="24"/>
        </w:rPr>
        <w:t xml:space="preserve">appropriate </w:t>
      </w:r>
      <w:r w:rsidR="00942AC8" w:rsidRPr="003032D5">
        <w:rPr>
          <w:rFonts w:ascii="Times New Roman" w:hAnsi="Times New Roman" w:cs="Times New Roman"/>
          <w:sz w:val="24"/>
          <w:szCs w:val="24"/>
        </w:rPr>
        <w:t>protective measures.</w:t>
      </w:r>
      <w:r w:rsidR="003032D5" w:rsidRPr="003032D5">
        <w:rPr>
          <w:rFonts w:ascii="Times New Roman" w:hAnsi="Times New Roman" w:cs="Times New Roman"/>
          <w:sz w:val="24"/>
          <w:szCs w:val="24"/>
        </w:rPr>
        <w:t xml:space="preserve">  </w:t>
      </w:r>
    </w:p>
    <w:p w:rsidR="00DE5133" w:rsidRPr="00D225EA" w:rsidRDefault="00DE5133" w:rsidP="00D225EA">
      <w:pPr>
        <w:rPr>
          <w:rFonts w:ascii="Times New Roman" w:hAnsi="Times New Roman" w:cs="Times New Roman"/>
          <w:b/>
          <w:sz w:val="24"/>
          <w:szCs w:val="24"/>
          <w:u w:val="single"/>
        </w:rPr>
      </w:pPr>
    </w:p>
    <w:p w:rsidR="00942AC8" w:rsidRPr="003032D5" w:rsidRDefault="00555B57" w:rsidP="00942AC8">
      <w:pPr>
        <w:pStyle w:val="ListParagraph"/>
        <w:numPr>
          <w:ilvl w:val="0"/>
          <w:numId w:val="1"/>
        </w:numPr>
        <w:rPr>
          <w:rFonts w:ascii="Times New Roman" w:hAnsi="Times New Roman" w:cs="Times New Roman"/>
          <w:b/>
          <w:sz w:val="24"/>
          <w:szCs w:val="24"/>
          <w:u w:val="single"/>
        </w:rPr>
      </w:pPr>
      <w:r w:rsidRPr="003032D5">
        <w:rPr>
          <w:rFonts w:ascii="Times New Roman" w:hAnsi="Times New Roman" w:cs="Times New Roman"/>
          <w:sz w:val="24"/>
          <w:szCs w:val="24"/>
        </w:rPr>
        <w:t xml:space="preserve">Wildfire smoke can adversely affect recreation and tourism opportunities in locations such </w:t>
      </w:r>
      <w:r w:rsidR="00942AC8" w:rsidRPr="003032D5">
        <w:rPr>
          <w:rFonts w:ascii="Times New Roman" w:hAnsi="Times New Roman" w:cs="Times New Roman"/>
          <w:sz w:val="24"/>
          <w:szCs w:val="24"/>
        </w:rPr>
        <w:t>as</w:t>
      </w:r>
      <w:r w:rsidRPr="003032D5">
        <w:rPr>
          <w:rFonts w:ascii="Times New Roman" w:hAnsi="Times New Roman" w:cs="Times New Roman"/>
          <w:sz w:val="24"/>
          <w:szCs w:val="24"/>
        </w:rPr>
        <w:t xml:space="preserve"> Wilderness Areas and others</w:t>
      </w:r>
      <w:r w:rsidR="00942AC8" w:rsidRPr="003032D5">
        <w:rPr>
          <w:rFonts w:ascii="Times New Roman" w:hAnsi="Times New Roman" w:cs="Times New Roman"/>
          <w:sz w:val="24"/>
          <w:szCs w:val="24"/>
        </w:rPr>
        <w:t xml:space="preserve"> scenic locations. </w:t>
      </w:r>
    </w:p>
    <w:p w:rsidR="00745463" w:rsidRPr="00745463" w:rsidRDefault="00942AC8" w:rsidP="00DE5133">
      <w:pPr>
        <w:pStyle w:val="ListParagraph"/>
        <w:numPr>
          <w:ilvl w:val="0"/>
          <w:numId w:val="1"/>
        </w:numPr>
        <w:rPr>
          <w:rFonts w:ascii="Times New Roman" w:hAnsi="Times New Roman" w:cs="Times New Roman"/>
          <w:b/>
          <w:sz w:val="24"/>
          <w:szCs w:val="24"/>
          <w:u w:val="single"/>
        </w:rPr>
      </w:pPr>
      <w:r w:rsidRPr="003032D5">
        <w:rPr>
          <w:rFonts w:ascii="Times New Roman" w:hAnsi="Times New Roman" w:cs="Times New Roman"/>
          <w:sz w:val="24"/>
          <w:szCs w:val="24"/>
        </w:rPr>
        <w:lastRenderedPageBreak/>
        <w:t>On lo</w:t>
      </w:r>
      <w:r w:rsidR="00547B4B" w:rsidRPr="003032D5">
        <w:rPr>
          <w:rFonts w:ascii="Times New Roman" w:hAnsi="Times New Roman" w:cs="Times New Roman"/>
          <w:sz w:val="24"/>
          <w:szCs w:val="24"/>
        </w:rPr>
        <w:t>ng duration</w:t>
      </w:r>
      <w:r w:rsidR="000274F9" w:rsidRPr="003032D5">
        <w:rPr>
          <w:rFonts w:ascii="Times New Roman" w:hAnsi="Times New Roman" w:cs="Times New Roman"/>
          <w:sz w:val="24"/>
          <w:szCs w:val="24"/>
        </w:rPr>
        <w:t xml:space="preserve"> or</w:t>
      </w:r>
      <w:r w:rsidR="00547B4B" w:rsidRPr="003032D5">
        <w:rPr>
          <w:rFonts w:ascii="Times New Roman" w:hAnsi="Times New Roman" w:cs="Times New Roman"/>
          <w:sz w:val="24"/>
          <w:szCs w:val="24"/>
        </w:rPr>
        <w:t xml:space="preserve"> high </w:t>
      </w:r>
      <w:r w:rsidR="000274F9" w:rsidRPr="003032D5">
        <w:rPr>
          <w:rFonts w:ascii="Times New Roman" w:hAnsi="Times New Roman" w:cs="Times New Roman"/>
          <w:sz w:val="24"/>
          <w:szCs w:val="24"/>
        </w:rPr>
        <w:t xml:space="preserve">impact </w:t>
      </w:r>
      <w:r w:rsidR="009F54C1" w:rsidRPr="003032D5">
        <w:rPr>
          <w:rFonts w:ascii="Times New Roman" w:hAnsi="Times New Roman" w:cs="Times New Roman"/>
          <w:sz w:val="24"/>
          <w:szCs w:val="24"/>
        </w:rPr>
        <w:t>smoky wildfires</w:t>
      </w:r>
      <w:r w:rsidR="00547B4B" w:rsidRPr="003032D5">
        <w:rPr>
          <w:rFonts w:ascii="Times New Roman" w:hAnsi="Times New Roman" w:cs="Times New Roman"/>
          <w:sz w:val="24"/>
          <w:szCs w:val="24"/>
        </w:rPr>
        <w:t xml:space="preserve">, a </w:t>
      </w:r>
      <w:r w:rsidR="001306A3" w:rsidRPr="003032D5">
        <w:rPr>
          <w:rFonts w:ascii="Times New Roman" w:hAnsi="Times New Roman" w:cs="Times New Roman"/>
          <w:sz w:val="24"/>
          <w:szCs w:val="24"/>
        </w:rPr>
        <w:t xml:space="preserve">technical specialist </w:t>
      </w:r>
      <w:r w:rsidR="00547B4B" w:rsidRPr="003032D5">
        <w:rPr>
          <w:rFonts w:ascii="Times New Roman" w:hAnsi="Times New Roman" w:cs="Times New Roman"/>
          <w:sz w:val="24"/>
          <w:szCs w:val="24"/>
        </w:rPr>
        <w:t>position</w:t>
      </w:r>
      <w:r w:rsidR="000274F9" w:rsidRPr="003032D5">
        <w:rPr>
          <w:rFonts w:ascii="Times New Roman" w:hAnsi="Times New Roman" w:cs="Times New Roman"/>
          <w:sz w:val="24"/>
          <w:szCs w:val="24"/>
        </w:rPr>
        <w:t xml:space="preserve"> identified as an</w:t>
      </w:r>
      <w:r w:rsidR="00547B4B" w:rsidRPr="003032D5">
        <w:rPr>
          <w:rFonts w:ascii="Times New Roman" w:hAnsi="Times New Roman" w:cs="Times New Roman"/>
          <w:sz w:val="24"/>
          <w:szCs w:val="24"/>
        </w:rPr>
        <w:t xml:space="preserve"> Air Resource Advisor, may be utilized to aid </w:t>
      </w:r>
      <w:r w:rsidR="001306A3" w:rsidRPr="003032D5">
        <w:rPr>
          <w:rFonts w:ascii="Times New Roman" w:hAnsi="Times New Roman" w:cs="Times New Roman"/>
          <w:sz w:val="24"/>
          <w:szCs w:val="24"/>
        </w:rPr>
        <w:t xml:space="preserve">in addressing air quality issues related to the wildfire smoke and to aid with interagency coordination </w:t>
      </w:r>
      <w:r w:rsidR="00653AE2">
        <w:rPr>
          <w:rFonts w:ascii="Times New Roman" w:hAnsi="Times New Roman" w:cs="Times New Roman"/>
          <w:sz w:val="24"/>
          <w:szCs w:val="24"/>
        </w:rPr>
        <w:t>in</w:t>
      </w:r>
      <w:r w:rsidR="001306A3" w:rsidRPr="003032D5">
        <w:rPr>
          <w:rFonts w:ascii="Times New Roman" w:hAnsi="Times New Roman" w:cs="Times New Roman"/>
          <w:sz w:val="24"/>
          <w:szCs w:val="24"/>
        </w:rPr>
        <w:t xml:space="preserve"> </w:t>
      </w:r>
      <w:r w:rsidR="009F54C1" w:rsidRPr="003032D5">
        <w:rPr>
          <w:rFonts w:ascii="Times New Roman" w:hAnsi="Times New Roman" w:cs="Times New Roman"/>
          <w:sz w:val="24"/>
          <w:szCs w:val="24"/>
        </w:rPr>
        <w:t>help</w:t>
      </w:r>
      <w:r w:rsidR="00653AE2">
        <w:rPr>
          <w:rFonts w:ascii="Times New Roman" w:hAnsi="Times New Roman" w:cs="Times New Roman"/>
          <w:sz w:val="24"/>
          <w:szCs w:val="24"/>
        </w:rPr>
        <w:t>ing to</w:t>
      </w:r>
      <w:r w:rsidR="009F54C1" w:rsidRPr="003032D5">
        <w:rPr>
          <w:rFonts w:ascii="Times New Roman" w:hAnsi="Times New Roman" w:cs="Times New Roman"/>
          <w:sz w:val="24"/>
          <w:szCs w:val="24"/>
        </w:rPr>
        <w:t xml:space="preserve"> address </w:t>
      </w:r>
      <w:r w:rsidR="001306A3" w:rsidRPr="003032D5">
        <w:rPr>
          <w:rFonts w:ascii="Times New Roman" w:hAnsi="Times New Roman" w:cs="Times New Roman"/>
          <w:sz w:val="24"/>
          <w:szCs w:val="24"/>
        </w:rPr>
        <w:t>public concerns.</w:t>
      </w:r>
      <w:r w:rsidR="00D225EA">
        <w:rPr>
          <w:rFonts w:ascii="Times New Roman" w:hAnsi="Times New Roman" w:cs="Times New Roman"/>
          <w:sz w:val="24"/>
          <w:szCs w:val="24"/>
        </w:rPr>
        <w:t xml:space="preserve">  </w:t>
      </w:r>
    </w:p>
    <w:p w:rsidR="00745463" w:rsidRPr="00745463" w:rsidRDefault="00745463" w:rsidP="00745463">
      <w:pPr>
        <w:pStyle w:val="ListParagraph"/>
        <w:rPr>
          <w:rFonts w:ascii="Times New Roman" w:hAnsi="Times New Roman" w:cs="Times New Roman"/>
          <w:b/>
          <w:sz w:val="24"/>
          <w:szCs w:val="24"/>
          <w:u w:val="single"/>
        </w:rPr>
      </w:pPr>
    </w:p>
    <w:p w:rsidR="00942AC8" w:rsidRPr="0000468F" w:rsidRDefault="00D225EA" w:rsidP="00DE5133">
      <w:pPr>
        <w:pStyle w:val="ListParagraph"/>
        <w:numPr>
          <w:ilvl w:val="0"/>
          <w:numId w:val="1"/>
        </w:numPr>
        <w:rPr>
          <w:rFonts w:ascii="Times New Roman" w:hAnsi="Times New Roman" w:cs="Times New Roman"/>
          <w:b/>
          <w:sz w:val="24"/>
          <w:szCs w:val="24"/>
          <w:u w:val="single"/>
        </w:rPr>
      </w:pPr>
      <w:r w:rsidRPr="0000468F">
        <w:rPr>
          <w:rFonts w:ascii="Times New Roman" w:hAnsi="Times New Roman" w:cs="Times New Roman"/>
          <w:sz w:val="24"/>
          <w:szCs w:val="24"/>
        </w:rPr>
        <w:t xml:space="preserve">Emergency smoke monitors </w:t>
      </w:r>
      <w:r w:rsidR="00745463" w:rsidRPr="0000468F">
        <w:rPr>
          <w:rFonts w:ascii="Times New Roman" w:hAnsi="Times New Roman" w:cs="Times New Roman"/>
          <w:sz w:val="24"/>
          <w:szCs w:val="24"/>
        </w:rPr>
        <w:t xml:space="preserve">are available as part of the Forest Service’s Wildland Air Quality Response Program and they </w:t>
      </w:r>
      <w:r w:rsidRPr="0000468F">
        <w:rPr>
          <w:rFonts w:ascii="Times New Roman" w:hAnsi="Times New Roman" w:cs="Times New Roman"/>
          <w:sz w:val="24"/>
          <w:szCs w:val="24"/>
        </w:rPr>
        <w:t xml:space="preserve">may be deployed in areas which don’t routinely have air quality monitoring.  For the latest information on air quality monitoring in your area, consult with the local or state air agency and if a monitor is deployed by an Air Resource Advisor, the data will also be available to the public </w:t>
      </w:r>
      <w:r w:rsidR="00745463" w:rsidRPr="0000468F">
        <w:rPr>
          <w:rFonts w:ascii="Times New Roman" w:hAnsi="Times New Roman" w:cs="Times New Roman"/>
          <w:sz w:val="24"/>
          <w:szCs w:val="24"/>
        </w:rPr>
        <w:t xml:space="preserve">along </w:t>
      </w:r>
      <w:r w:rsidRPr="0000468F">
        <w:rPr>
          <w:rFonts w:ascii="Times New Roman" w:hAnsi="Times New Roman" w:cs="Times New Roman"/>
          <w:sz w:val="24"/>
          <w:szCs w:val="24"/>
        </w:rPr>
        <w:t>with the local smoke forecast</w:t>
      </w:r>
      <w:r w:rsidR="00CC3BBC" w:rsidRPr="0000468F">
        <w:rPr>
          <w:rFonts w:ascii="Times New Roman" w:hAnsi="Times New Roman" w:cs="Times New Roman"/>
          <w:sz w:val="24"/>
          <w:szCs w:val="24"/>
        </w:rPr>
        <w:t xml:space="preserve"> </w:t>
      </w:r>
      <w:r w:rsidR="00745463" w:rsidRPr="0000468F">
        <w:rPr>
          <w:rFonts w:ascii="Times New Roman" w:hAnsi="Times New Roman" w:cs="Times New Roman"/>
          <w:sz w:val="24"/>
          <w:szCs w:val="24"/>
        </w:rPr>
        <w:t xml:space="preserve">which is typically </w:t>
      </w:r>
      <w:r w:rsidR="00CC3BBC" w:rsidRPr="0000468F">
        <w:rPr>
          <w:rFonts w:ascii="Times New Roman" w:hAnsi="Times New Roman" w:cs="Times New Roman"/>
          <w:sz w:val="24"/>
          <w:szCs w:val="24"/>
        </w:rPr>
        <w:t xml:space="preserve">posted on the state smoke </w:t>
      </w:r>
      <w:proofErr w:type="spellStart"/>
      <w:r w:rsidR="00CC3BBC" w:rsidRPr="0000468F">
        <w:rPr>
          <w:rFonts w:ascii="Times New Roman" w:hAnsi="Times New Roman" w:cs="Times New Roman"/>
          <w:sz w:val="24"/>
          <w:szCs w:val="24"/>
        </w:rPr>
        <w:t>blogspot</w:t>
      </w:r>
      <w:proofErr w:type="spellEnd"/>
      <w:r w:rsidR="00CC3BBC" w:rsidRPr="0000468F">
        <w:rPr>
          <w:rFonts w:ascii="Times New Roman" w:hAnsi="Times New Roman" w:cs="Times New Roman"/>
          <w:sz w:val="24"/>
          <w:szCs w:val="24"/>
        </w:rPr>
        <w:t xml:space="preserve"> if one is established</w:t>
      </w:r>
      <w:r w:rsidRPr="0000468F">
        <w:rPr>
          <w:rFonts w:ascii="Times New Roman" w:hAnsi="Times New Roman" w:cs="Times New Roman"/>
          <w:sz w:val="24"/>
          <w:szCs w:val="24"/>
        </w:rPr>
        <w:t xml:space="preserve">. </w:t>
      </w:r>
    </w:p>
    <w:p w:rsidR="00942AC8" w:rsidRPr="003032D5" w:rsidRDefault="00942AC8" w:rsidP="00942AC8">
      <w:pPr>
        <w:pStyle w:val="ListParagraph"/>
        <w:rPr>
          <w:rFonts w:ascii="Times New Roman" w:hAnsi="Times New Roman" w:cs="Times New Roman"/>
          <w:sz w:val="24"/>
          <w:szCs w:val="24"/>
        </w:rPr>
      </w:pPr>
    </w:p>
    <w:p w:rsidR="00493889" w:rsidRPr="003032D5" w:rsidRDefault="00493889" w:rsidP="00DE5133">
      <w:pPr>
        <w:pStyle w:val="ListParagraph"/>
        <w:numPr>
          <w:ilvl w:val="0"/>
          <w:numId w:val="1"/>
        </w:numPr>
        <w:rPr>
          <w:rFonts w:ascii="Times New Roman" w:hAnsi="Times New Roman" w:cs="Times New Roman"/>
          <w:b/>
          <w:sz w:val="24"/>
          <w:szCs w:val="24"/>
          <w:u w:val="single"/>
        </w:rPr>
      </w:pPr>
      <w:r w:rsidRPr="003032D5">
        <w:rPr>
          <w:rFonts w:ascii="Times New Roman" w:hAnsi="Times New Roman" w:cs="Times New Roman"/>
          <w:sz w:val="24"/>
          <w:szCs w:val="24"/>
        </w:rPr>
        <w:t xml:space="preserve">Fire plays an important ecological role across the wildlands of the United States and with fire, smoke is always present.  </w:t>
      </w:r>
      <w:r w:rsidR="00DE5133" w:rsidRPr="003032D5">
        <w:rPr>
          <w:rFonts w:ascii="Times New Roman" w:hAnsi="Times New Roman" w:cs="Times New Roman"/>
          <w:sz w:val="24"/>
          <w:szCs w:val="24"/>
        </w:rPr>
        <w:t>Prescribed fire is a valuable land management tool</w:t>
      </w:r>
      <w:r w:rsidRPr="003032D5">
        <w:rPr>
          <w:rFonts w:ascii="Times New Roman" w:hAnsi="Times New Roman" w:cs="Times New Roman"/>
          <w:sz w:val="24"/>
          <w:szCs w:val="24"/>
        </w:rPr>
        <w:t xml:space="preserve"> used to </w:t>
      </w:r>
      <w:r w:rsidR="00E75C8C" w:rsidRPr="003032D5">
        <w:rPr>
          <w:rFonts w:ascii="Times New Roman" w:hAnsi="Times New Roman" w:cs="Times New Roman"/>
          <w:sz w:val="24"/>
          <w:szCs w:val="24"/>
        </w:rPr>
        <w:t xml:space="preserve">reduce the risk and severity of wildfire and meet other resource management objectives such as maintaining habitat for endangered species. As compared to wildfires, prescribed fires are shorter in duration and are conducted under weather conditions to minimize the impacts of smoke on the public.  </w:t>
      </w:r>
    </w:p>
    <w:p w:rsidR="00B22DC2" w:rsidRPr="003032D5" w:rsidRDefault="00B22DC2" w:rsidP="001306A3">
      <w:pPr>
        <w:rPr>
          <w:rFonts w:ascii="Times New Roman" w:hAnsi="Times New Roman" w:cs="Times New Roman"/>
          <w:sz w:val="24"/>
          <w:szCs w:val="24"/>
        </w:rPr>
      </w:pPr>
    </w:p>
    <w:p w:rsidR="00681845" w:rsidRPr="003032D5" w:rsidRDefault="00E75C8C" w:rsidP="00DE5133">
      <w:pPr>
        <w:pStyle w:val="ListParagraph"/>
        <w:numPr>
          <w:ilvl w:val="0"/>
          <w:numId w:val="1"/>
        </w:numPr>
        <w:rPr>
          <w:rFonts w:ascii="Times New Roman" w:hAnsi="Times New Roman" w:cs="Times New Roman"/>
          <w:sz w:val="24"/>
          <w:szCs w:val="24"/>
        </w:rPr>
      </w:pPr>
      <w:r w:rsidRPr="003032D5">
        <w:rPr>
          <w:rFonts w:ascii="Times New Roman" w:hAnsi="Times New Roman" w:cs="Times New Roman"/>
          <w:sz w:val="24"/>
          <w:szCs w:val="24"/>
        </w:rPr>
        <w:t>When</w:t>
      </w:r>
      <w:r w:rsidR="00B22DC2" w:rsidRPr="003032D5">
        <w:rPr>
          <w:rFonts w:ascii="Times New Roman" w:hAnsi="Times New Roman" w:cs="Times New Roman"/>
          <w:sz w:val="24"/>
          <w:szCs w:val="24"/>
        </w:rPr>
        <w:t xml:space="preserve"> air quality impacts of the wildfire </w:t>
      </w:r>
      <w:r w:rsidRPr="003032D5">
        <w:rPr>
          <w:rFonts w:ascii="Times New Roman" w:hAnsi="Times New Roman" w:cs="Times New Roman"/>
          <w:sz w:val="24"/>
          <w:szCs w:val="24"/>
        </w:rPr>
        <w:t>are</w:t>
      </w:r>
      <w:r w:rsidR="00B22DC2" w:rsidRPr="003032D5">
        <w:rPr>
          <w:rFonts w:ascii="Times New Roman" w:hAnsi="Times New Roman" w:cs="Times New Roman"/>
          <w:sz w:val="24"/>
          <w:szCs w:val="24"/>
        </w:rPr>
        <w:t xml:space="preserve"> considered when determining stra</w:t>
      </w:r>
      <w:r w:rsidR="00681845" w:rsidRPr="003032D5">
        <w:rPr>
          <w:rFonts w:ascii="Times New Roman" w:hAnsi="Times New Roman" w:cs="Times New Roman"/>
          <w:sz w:val="24"/>
          <w:szCs w:val="24"/>
        </w:rPr>
        <w:t>tegies and tactics, such as use of an Air Resource Advisor or other tools</w:t>
      </w:r>
      <w:r w:rsidR="001306A3" w:rsidRPr="003032D5">
        <w:rPr>
          <w:rFonts w:ascii="Times New Roman" w:hAnsi="Times New Roman" w:cs="Times New Roman"/>
          <w:sz w:val="24"/>
          <w:szCs w:val="24"/>
        </w:rPr>
        <w:t>, it should be noted</w:t>
      </w:r>
      <w:r w:rsidRPr="003032D5">
        <w:rPr>
          <w:rFonts w:ascii="Times New Roman" w:hAnsi="Times New Roman" w:cs="Times New Roman"/>
          <w:sz w:val="24"/>
          <w:szCs w:val="24"/>
        </w:rPr>
        <w:t xml:space="preserve"> to the public</w:t>
      </w:r>
      <w:r w:rsidR="001306A3" w:rsidRPr="003032D5">
        <w:rPr>
          <w:rFonts w:ascii="Times New Roman" w:hAnsi="Times New Roman" w:cs="Times New Roman"/>
          <w:sz w:val="24"/>
          <w:szCs w:val="24"/>
        </w:rPr>
        <w:t>.</w:t>
      </w:r>
    </w:p>
    <w:p w:rsidR="00681845" w:rsidRPr="003032D5" w:rsidRDefault="00681845" w:rsidP="00681845">
      <w:pPr>
        <w:pStyle w:val="ListParagraph"/>
        <w:rPr>
          <w:rFonts w:ascii="Times New Roman" w:hAnsi="Times New Roman" w:cs="Times New Roman"/>
          <w:sz w:val="24"/>
          <w:szCs w:val="24"/>
        </w:rPr>
      </w:pPr>
    </w:p>
    <w:p w:rsidR="003242A5" w:rsidRPr="003032D5" w:rsidRDefault="00681845" w:rsidP="006D59C0">
      <w:pPr>
        <w:pStyle w:val="ListParagraph"/>
        <w:numPr>
          <w:ilvl w:val="0"/>
          <w:numId w:val="1"/>
        </w:numPr>
        <w:spacing w:after="200" w:line="276" w:lineRule="auto"/>
        <w:rPr>
          <w:rFonts w:ascii="Times New Roman" w:hAnsi="Times New Roman" w:cs="Times New Roman"/>
          <w:sz w:val="24"/>
          <w:szCs w:val="24"/>
        </w:rPr>
      </w:pPr>
      <w:r w:rsidRPr="003032D5">
        <w:rPr>
          <w:rFonts w:ascii="Times New Roman" w:hAnsi="Times New Roman" w:cs="Times New Roman"/>
          <w:sz w:val="24"/>
          <w:szCs w:val="24"/>
        </w:rPr>
        <w:t>Resources that the public can use to learn about the specific air qua</w:t>
      </w:r>
      <w:r w:rsidR="00825D2C" w:rsidRPr="003032D5">
        <w:rPr>
          <w:rFonts w:ascii="Times New Roman" w:hAnsi="Times New Roman" w:cs="Times New Roman"/>
          <w:sz w:val="24"/>
          <w:szCs w:val="24"/>
        </w:rPr>
        <w:t>l</w:t>
      </w:r>
      <w:r w:rsidRPr="003032D5">
        <w:rPr>
          <w:rFonts w:ascii="Times New Roman" w:hAnsi="Times New Roman" w:cs="Times New Roman"/>
          <w:sz w:val="24"/>
          <w:szCs w:val="24"/>
        </w:rPr>
        <w:t xml:space="preserve">ity impacts in their </w:t>
      </w:r>
      <w:r w:rsidR="001306A3" w:rsidRPr="003032D5">
        <w:rPr>
          <w:rFonts w:ascii="Times New Roman" w:hAnsi="Times New Roman" w:cs="Times New Roman"/>
          <w:sz w:val="24"/>
          <w:szCs w:val="24"/>
        </w:rPr>
        <w:t xml:space="preserve">area are available </w:t>
      </w:r>
      <w:r w:rsidR="001306A3" w:rsidRPr="0000468F">
        <w:rPr>
          <w:rFonts w:ascii="Times New Roman" w:hAnsi="Times New Roman" w:cs="Times New Roman"/>
          <w:sz w:val="24"/>
          <w:szCs w:val="24"/>
        </w:rPr>
        <w:t xml:space="preserve">through EPA’s </w:t>
      </w:r>
      <w:proofErr w:type="spellStart"/>
      <w:r w:rsidR="001306A3" w:rsidRPr="0000468F">
        <w:rPr>
          <w:rFonts w:ascii="Times New Roman" w:hAnsi="Times New Roman" w:cs="Times New Roman"/>
          <w:sz w:val="24"/>
          <w:szCs w:val="24"/>
        </w:rPr>
        <w:t>AirNow</w:t>
      </w:r>
      <w:proofErr w:type="spellEnd"/>
      <w:r w:rsidR="001306A3" w:rsidRPr="0000468F">
        <w:rPr>
          <w:rFonts w:ascii="Times New Roman" w:hAnsi="Times New Roman" w:cs="Times New Roman"/>
          <w:sz w:val="24"/>
          <w:szCs w:val="24"/>
        </w:rPr>
        <w:t xml:space="preserve"> site</w:t>
      </w:r>
      <w:r w:rsidR="00CC3BBC" w:rsidRPr="0000468F">
        <w:rPr>
          <w:rFonts w:ascii="Times New Roman" w:hAnsi="Times New Roman" w:cs="Times New Roman"/>
          <w:sz w:val="24"/>
          <w:szCs w:val="24"/>
        </w:rPr>
        <w:t xml:space="preserve"> (</w:t>
      </w:r>
      <w:hyperlink r:id="rId7" w:history="1">
        <w:r w:rsidR="00CC3BBC" w:rsidRPr="0000468F">
          <w:rPr>
            <w:rStyle w:val="Hyperlink"/>
            <w:rFonts w:ascii="Times New Roman" w:hAnsi="Times New Roman" w:cs="Times New Roman"/>
            <w:sz w:val="24"/>
            <w:szCs w:val="24"/>
          </w:rPr>
          <w:t>airnow.gov</w:t>
        </w:r>
      </w:hyperlink>
      <w:r w:rsidR="00CC3BBC" w:rsidRPr="0000468F">
        <w:rPr>
          <w:rFonts w:ascii="Times New Roman" w:hAnsi="Times New Roman" w:cs="Times New Roman"/>
          <w:sz w:val="24"/>
          <w:szCs w:val="24"/>
        </w:rPr>
        <w:t>)</w:t>
      </w:r>
      <w:r w:rsidR="001306A3" w:rsidRPr="0000468F">
        <w:rPr>
          <w:rFonts w:ascii="Times New Roman" w:hAnsi="Times New Roman" w:cs="Times New Roman"/>
          <w:sz w:val="24"/>
          <w:szCs w:val="24"/>
        </w:rPr>
        <w:t>,</w:t>
      </w:r>
      <w:r w:rsidRPr="0000468F">
        <w:rPr>
          <w:rFonts w:ascii="Times New Roman" w:hAnsi="Times New Roman" w:cs="Times New Roman"/>
          <w:sz w:val="24"/>
          <w:szCs w:val="24"/>
        </w:rPr>
        <w:t xml:space="preserve"> state</w:t>
      </w:r>
      <w:bookmarkStart w:id="0" w:name="_GoBack"/>
      <w:bookmarkEnd w:id="0"/>
      <w:r w:rsidRPr="003032D5">
        <w:rPr>
          <w:rFonts w:ascii="Times New Roman" w:hAnsi="Times New Roman" w:cs="Times New Roman"/>
          <w:sz w:val="24"/>
          <w:szCs w:val="24"/>
        </w:rPr>
        <w:t xml:space="preserve"> and local air agencies</w:t>
      </w:r>
      <w:r w:rsidR="001306A3" w:rsidRPr="003032D5">
        <w:rPr>
          <w:rFonts w:ascii="Times New Roman" w:hAnsi="Times New Roman" w:cs="Times New Roman"/>
          <w:sz w:val="24"/>
          <w:szCs w:val="24"/>
        </w:rPr>
        <w:t xml:space="preserve">, public health agencies and the local National Weather Service as well as from the Air Resource Advisor if one is assigned to the fire. </w:t>
      </w:r>
    </w:p>
    <w:sectPr w:rsidR="003242A5" w:rsidRPr="003032D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E31" w:rsidRDefault="003B2E31" w:rsidP="00D069DE">
      <w:r>
        <w:separator/>
      </w:r>
    </w:p>
  </w:endnote>
  <w:endnote w:type="continuationSeparator" w:id="0">
    <w:p w:rsidR="003B2E31" w:rsidRDefault="003B2E31" w:rsidP="00D06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DE" w:rsidRDefault="00825D2C">
    <w:pPr>
      <w:pStyle w:val="Footer"/>
    </w:pPr>
    <w:r>
      <w:t>201</w:t>
    </w:r>
    <w:r w:rsidR="00895743">
      <w:t>6</w:t>
    </w:r>
  </w:p>
  <w:p w:rsidR="00D069DE" w:rsidRDefault="00D069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E31" w:rsidRDefault="003B2E31" w:rsidP="00D069DE">
      <w:r>
        <w:separator/>
      </w:r>
    </w:p>
  </w:footnote>
  <w:footnote w:type="continuationSeparator" w:id="0">
    <w:p w:rsidR="003B2E31" w:rsidRDefault="003B2E31" w:rsidP="00D06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F280E"/>
    <w:multiLevelType w:val="hybridMultilevel"/>
    <w:tmpl w:val="C772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C1F60"/>
    <w:multiLevelType w:val="hybridMultilevel"/>
    <w:tmpl w:val="955C748A"/>
    <w:lvl w:ilvl="0" w:tplc="616AAC24">
      <w:start w:val="1"/>
      <w:numFmt w:val="decimal"/>
      <w:lvlText w:val="%1."/>
      <w:lvlJc w:val="left"/>
      <w:pPr>
        <w:ind w:left="840" w:hanging="360"/>
      </w:pPr>
      <w:rPr>
        <w:rFonts w:ascii="Times New Roman" w:eastAsia="Times New Roman" w:hAnsi="Times New Roman" w:hint="default"/>
        <w:sz w:val="24"/>
        <w:szCs w:val="24"/>
      </w:rPr>
    </w:lvl>
    <w:lvl w:ilvl="1" w:tplc="84DC539C">
      <w:start w:val="1"/>
      <w:numFmt w:val="bullet"/>
      <w:lvlText w:val="•"/>
      <w:lvlJc w:val="left"/>
      <w:pPr>
        <w:ind w:left="1680" w:hanging="360"/>
      </w:pPr>
      <w:rPr>
        <w:rFonts w:hint="default"/>
      </w:rPr>
    </w:lvl>
    <w:lvl w:ilvl="2" w:tplc="0A6C23D2">
      <w:start w:val="1"/>
      <w:numFmt w:val="bullet"/>
      <w:lvlText w:val="•"/>
      <w:lvlJc w:val="left"/>
      <w:pPr>
        <w:ind w:left="2520" w:hanging="360"/>
      </w:pPr>
      <w:rPr>
        <w:rFonts w:hint="default"/>
      </w:rPr>
    </w:lvl>
    <w:lvl w:ilvl="3" w:tplc="9D8A5FFC">
      <w:start w:val="1"/>
      <w:numFmt w:val="bullet"/>
      <w:lvlText w:val="•"/>
      <w:lvlJc w:val="left"/>
      <w:pPr>
        <w:ind w:left="3360" w:hanging="360"/>
      </w:pPr>
      <w:rPr>
        <w:rFonts w:hint="default"/>
      </w:rPr>
    </w:lvl>
    <w:lvl w:ilvl="4" w:tplc="A71435D6">
      <w:start w:val="1"/>
      <w:numFmt w:val="bullet"/>
      <w:lvlText w:val="•"/>
      <w:lvlJc w:val="left"/>
      <w:pPr>
        <w:ind w:left="4200" w:hanging="360"/>
      </w:pPr>
      <w:rPr>
        <w:rFonts w:hint="default"/>
      </w:rPr>
    </w:lvl>
    <w:lvl w:ilvl="5" w:tplc="C6F2D768">
      <w:start w:val="1"/>
      <w:numFmt w:val="bullet"/>
      <w:lvlText w:val="•"/>
      <w:lvlJc w:val="left"/>
      <w:pPr>
        <w:ind w:left="5040" w:hanging="360"/>
      </w:pPr>
      <w:rPr>
        <w:rFonts w:hint="default"/>
      </w:rPr>
    </w:lvl>
    <w:lvl w:ilvl="6" w:tplc="2D7A304C">
      <w:start w:val="1"/>
      <w:numFmt w:val="bullet"/>
      <w:lvlText w:val="•"/>
      <w:lvlJc w:val="left"/>
      <w:pPr>
        <w:ind w:left="5880" w:hanging="360"/>
      </w:pPr>
      <w:rPr>
        <w:rFonts w:hint="default"/>
      </w:rPr>
    </w:lvl>
    <w:lvl w:ilvl="7" w:tplc="57F84284">
      <w:start w:val="1"/>
      <w:numFmt w:val="bullet"/>
      <w:lvlText w:val="•"/>
      <w:lvlJc w:val="left"/>
      <w:pPr>
        <w:ind w:left="6720" w:hanging="360"/>
      </w:pPr>
      <w:rPr>
        <w:rFonts w:hint="default"/>
      </w:rPr>
    </w:lvl>
    <w:lvl w:ilvl="8" w:tplc="12046668">
      <w:start w:val="1"/>
      <w:numFmt w:val="bullet"/>
      <w:lvlText w:val="•"/>
      <w:lvlJc w:val="left"/>
      <w:pPr>
        <w:ind w:left="7560" w:hanging="360"/>
      </w:pPr>
      <w:rPr>
        <w:rFonts w:hint="default"/>
      </w:rPr>
    </w:lvl>
  </w:abstractNum>
  <w:abstractNum w:abstractNumId="2" w15:restartNumberingAfterBreak="0">
    <w:nsid w:val="5F464868"/>
    <w:multiLevelType w:val="hybridMultilevel"/>
    <w:tmpl w:val="1CCE600C"/>
    <w:lvl w:ilvl="0" w:tplc="1182F2BE">
      <w:start w:val="1"/>
      <w:numFmt w:val="bullet"/>
      <w:lvlText w:val=""/>
      <w:lvlJc w:val="left"/>
      <w:pPr>
        <w:ind w:left="900" w:hanging="300"/>
      </w:pPr>
      <w:rPr>
        <w:rFonts w:ascii="Symbol" w:eastAsia="Symbol" w:hAnsi="Symbol" w:hint="default"/>
        <w:w w:val="99"/>
        <w:sz w:val="24"/>
        <w:szCs w:val="24"/>
      </w:rPr>
    </w:lvl>
    <w:lvl w:ilvl="1" w:tplc="E2C07A06">
      <w:start w:val="1"/>
      <w:numFmt w:val="bullet"/>
      <w:lvlText w:val="•"/>
      <w:lvlJc w:val="left"/>
      <w:pPr>
        <w:ind w:left="1239" w:hanging="300"/>
      </w:pPr>
    </w:lvl>
    <w:lvl w:ilvl="2" w:tplc="C11E219C">
      <w:start w:val="1"/>
      <w:numFmt w:val="bullet"/>
      <w:lvlText w:val="•"/>
      <w:lvlJc w:val="left"/>
      <w:pPr>
        <w:ind w:left="2086" w:hanging="300"/>
      </w:pPr>
    </w:lvl>
    <w:lvl w:ilvl="3" w:tplc="C1508F28">
      <w:start w:val="1"/>
      <w:numFmt w:val="bullet"/>
      <w:lvlText w:val="•"/>
      <w:lvlJc w:val="left"/>
      <w:pPr>
        <w:ind w:left="2933" w:hanging="300"/>
      </w:pPr>
    </w:lvl>
    <w:lvl w:ilvl="4" w:tplc="5720D3E6">
      <w:start w:val="1"/>
      <w:numFmt w:val="bullet"/>
      <w:lvlText w:val="•"/>
      <w:lvlJc w:val="left"/>
      <w:pPr>
        <w:ind w:left="3779" w:hanging="300"/>
      </w:pPr>
    </w:lvl>
    <w:lvl w:ilvl="5" w:tplc="A4E8FDE4">
      <w:start w:val="1"/>
      <w:numFmt w:val="bullet"/>
      <w:lvlText w:val="•"/>
      <w:lvlJc w:val="left"/>
      <w:pPr>
        <w:ind w:left="4626" w:hanging="300"/>
      </w:pPr>
    </w:lvl>
    <w:lvl w:ilvl="6" w:tplc="B7AA9558">
      <w:start w:val="1"/>
      <w:numFmt w:val="bullet"/>
      <w:lvlText w:val="•"/>
      <w:lvlJc w:val="left"/>
      <w:pPr>
        <w:ind w:left="5473" w:hanging="300"/>
      </w:pPr>
    </w:lvl>
    <w:lvl w:ilvl="7" w:tplc="F180838C">
      <w:start w:val="1"/>
      <w:numFmt w:val="bullet"/>
      <w:lvlText w:val="•"/>
      <w:lvlJc w:val="left"/>
      <w:pPr>
        <w:ind w:left="6319" w:hanging="300"/>
      </w:pPr>
    </w:lvl>
    <w:lvl w:ilvl="8" w:tplc="FF3A145C">
      <w:start w:val="1"/>
      <w:numFmt w:val="bullet"/>
      <w:lvlText w:val="•"/>
      <w:lvlJc w:val="left"/>
      <w:pPr>
        <w:ind w:left="7166" w:hanging="30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133"/>
    <w:rsid w:val="0000468F"/>
    <w:rsid w:val="000274F9"/>
    <w:rsid w:val="0004346E"/>
    <w:rsid w:val="00047610"/>
    <w:rsid w:val="000B1D1E"/>
    <w:rsid w:val="001306A3"/>
    <w:rsid w:val="001626DB"/>
    <w:rsid w:val="002D476B"/>
    <w:rsid w:val="003032D5"/>
    <w:rsid w:val="003242A5"/>
    <w:rsid w:val="003903FE"/>
    <w:rsid w:val="003B2E31"/>
    <w:rsid w:val="00493889"/>
    <w:rsid w:val="005220BA"/>
    <w:rsid w:val="00547B4B"/>
    <w:rsid w:val="00555B57"/>
    <w:rsid w:val="00653AE2"/>
    <w:rsid w:val="00681845"/>
    <w:rsid w:val="00745463"/>
    <w:rsid w:val="007D0262"/>
    <w:rsid w:val="007D2C15"/>
    <w:rsid w:val="00825D2C"/>
    <w:rsid w:val="00895743"/>
    <w:rsid w:val="0090401C"/>
    <w:rsid w:val="00912B25"/>
    <w:rsid w:val="00942AC8"/>
    <w:rsid w:val="009F54C1"/>
    <w:rsid w:val="00A53205"/>
    <w:rsid w:val="00B22DC2"/>
    <w:rsid w:val="00C842EC"/>
    <w:rsid w:val="00CC3BBC"/>
    <w:rsid w:val="00D03FDB"/>
    <w:rsid w:val="00D069DE"/>
    <w:rsid w:val="00D225EA"/>
    <w:rsid w:val="00D474C2"/>
    <w:rsid w:val="00DE5133"/>
    <w:rsid w:val="00E75C8C"/>
    <w:rsid w:val="00E947C5"/>
    <w:rsid w:val="00EE7DC0"/>
    <w:rsid w:val="00F67F3C"/>
    <w:rsid w:val="00FE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E7082-3089-4E2E-88F0-4C4E6413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133"/>
    <w:pPr>
      <w:spacing w:after="0" w:line="240" w:lineRule="auto"/>
    </w:pPr>
    <w:rPr>
      <w:rFonts w:ascii="Calibri" w:hAnsi="Calibri" w:cs="Calibri"/>
    </w:rPr>
  </w:style>
  <w:style w:type="paragraph" w:styleId="Heading1">
    <w:name w:val="heading 1"/>
    <w:basedOn w:val="Normal"/>
    <w:link w:val="Heading1Char"/>
    <w:uiPriority w:val="1"/>
    <w:qFormat/>
    <w:rsid w:val="00493889"/>
    <w:pPr>
      <w:widowControl w:val="0"/>
      <w:spacing w:before="240" w:after="240"/>
      <w:outlineLvl w:val="0"/>
    </w:pPr>
    <w:rPr>
      <w:rFonts w:ascii="Arial Black" w:eastAsia="Arial Black" w:hAnsi="Arial Black"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133"/>
    <w:pPr>
      <w:ind w:left="720"/>
      <w:contextualSpacing/>
    </w:pPr>
  </w:style>
  <w:style w:type="paragraph" w:styleId="Header">
    <w:name w:val="header"/>
    <w:basedOn w:val="Normal"/>
    <w:link w:val="HeaderChar"/>
    <w:uiPriority w:val="99"/>
    <w:unhideWhenUsed/>
    <w:rsid w:val="00D069DE"/>
    <w:pPr>
      <w:tabs>
        <w:tab w:val="center" w:pos="4680"/>
        <w:tab w:val="right" w:pos="9360"/>
      </w:tabs>
    </w:pPr>
  </w:style>
  <w:style w:type="character" w:customStyle="1" w:styleId="HeaderChar">
    <w:name w:val="Header Char"/>
    <w:basedOn w:val="DefaultParagraphFont"/>
    <w:link w:val="Header"/>
    <w:uiPriority w:val="99"/>
    <w:rsid w:val="00D069DE"/>
    <w:rPr>
      <w:rFonts w:ascii="Calibri" w:hAnsi="Calibri" w:cs="Calibri"/>
    </w:rPr>
  </w:style>
  <w:style w:type="paragraph" w:styleId="Footer">
    <w:name w:val="footer"/>
    <w:basedOn w:val="Normal"/>
    <w:link w:val="FooterChar"/>
    <w:uiPriority w:val="99"/>
    <w:unhideWhenUsed/>
    <w:rsid w:val="00D069DE"/>
    <w:pPr>
      <w:tabs>
        <w:tab w:val="center" w:pos="4680"/>
        <w:tab w:val="right" w:pos="9360"/>
      </w:tabs>
    </w:pPr>
  </w:style>
  <w:style w:type="character" w:customStyle="1" w:styleId="FooterChar">
    <w:name w:val="Footer Char"/>
    <w:basedOn w:val="DefaultParagraphFont"/>
    <w:link w:val="Footer"/>
    <w:uiPriority w:val="99"/>
    <w:rsid w:val="00D069DE"/>
    <w:rPr>
      <w:rFonts w:ascii="Calibri" w:hAnsi="Calibri" w:cs="Calibri"/>
    </w:rPr>
  </w:style>
  <w:style w:type="paragraph" w:styleId="BalloonText">
    <w:name w:val="Balloon Text"/>
    <w:basedOn w:val="Normal"/>
    <w:link w:val="BalloonTextChar"/>
    <w:uiPriority w:val="99"/>
    <w:semiHidden/>
    <w:unhideWhenUsed/>
    <w:rsid w:val="00D069DE"/>
    <w:rPr>
      <w:rFonts w:ascii="Tahoma" w:hAnsi="Tahoma" w:cs="Tahoma"/>
      <w:sz w:val="16"/>
      <w:szCs w:val="16"/>
    </w:rPr>
  </w:style>
  <w:style w:type="character" w:customStyle="1" w:styleId="BalloonTextChar">
    <w:name w:val="Balloon Text Char"/>
    <w:basedOn w:val="DefaultParagraphFont"/>
    <w:link w:val="BalloonText"/>
    <w:uiPriority w:val="99"/>
    <w:semiHidden/>
    <w:rsid w:val="00D069DE"/>
    <w:rPr>
      <w:rFonts w:ascii="Tahoma" w:hAnsi="Tahoma" w:cs="Tahoma"/>
      <w:sz w:val="16"/>
      <w:szCs w:val="16"/>
    </w:rPr>
  </w:style>
  <w:style w:type="character" w:customStyle="1" w:styleId="Heading1Char">
    <w:name w:val="Heading 1 Char"/>
    <w:basedOn w:val="DefaultParagraphFont"/>
    <w:link w:val="Heading1"/>
    <w:uiPriority w:val="1"/>
    <w:rsid w:val="00493889"/>
    <w:rPr>
      <w:rFonts w:ascii="Arial Black" w:eastAsia="Arial Black" w:hAnsi="Arial Black" w:cs="Times New Roman"/>
      <w:b/>
      <w:bCs/>
      <w:sz w:val="40"/>
      <w:szCs w:val="40"/>
    </w:rPr>
  </w:style>
  <w:style w:type="paragraph" w:styleId="BodyText">
    <w:name w:val="Body Text"/>
    <w:basedOn w:val="Normal"/>
    <w:link w:val="BodyTextChar"/>
    <w:uiPriority w:val="1"/>
    <w:unhideWhenUsed/>
    <w:qFormat/>
    <w:rsid w:val="00493889"/>
    <w:pPr>
      <w:widowControl w:val="0"/>
      <w:spacing w:after="120"/>
      <w:ind w:left="12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sid w:val="00493889"/>
    <w:rPr>
      <w:rFonts w:ascii="Times New Roman" w:eastAsia="Times New Roman" w:hAnsi="Times New Roman"/>
      <w:sz w:val="24"/>
      <w:szCs w:val="24"/>
    </w:rPr>
  </w:style>
  <w:style w:type="character" w:styleId="Hyperlink">
    <w:name w:val="Hyperlink"/>
    <w:basedOn w:val="DefaultParagraphFont"/>
    <w:uiPriority w:val="99"/>
    <w:unhideWhenUsed/>
    <w:rsid w:val="00CC3B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38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irnow.gov"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4" ma:contentTypeDescription="Create a new document." ma:contentTypeScope="" ma:versionID="ef87c607c813595b7250f0045c80a454">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a5db0f22424ee38da1c205dc8fc801ae"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Priority" minOccurs="0"/>
                <xsd:element ref="ns3: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iority" ma:index="20" nillable="true" ma:displayName="Priority" ma:format="Dropdown" ma:internalName="Priority">
      <xsd:simpleType>
        <xsd:restriction base="dms:Text">
          <xsd:maxLength value="255"/>
        </xsd:restriction>
      </xsd:simpleType>
    </xsd:element>
    <xsd:element name="image" ma:index="21"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 xmlns="f1719a4e-b5b9-4c32-8e90-eba2871f0a28">
      <Url xsi:nil="true"/>
      <Description xsi:nil="true"/>
    </image>
    <Priority xmlns="f1719a4e-b5b9-4c32-8e90-eba2871f0a28" xsi:nil="true"/>
  </documentManagement>
</p:properties>
</file>

<file path=customXml/itemProps1.xml><?xml version="1.0" encoding="utf-8"?>
<ds:datastoreItem xmlns:ds="http://schemas.openxmlformats.org/officeDocument/2006/customXml" ds:itemID="{0D70BF2A-BC50-4AA0-82CE-85301A81C026}"/>
</file>

<file path=customXml/itemProps2.xml><?xml version="1.0" encoding="utf-8"?>
<ds:datastoreItem xmlns:ds="http://schemas.openxmlformats.org/officeDocument/2006/customXml" ds:itemID="{5FDA2F30-D12B-41E8-BD57-DA80CB96D579}"/>
</file>

<file path=customXml/itemProps3.xml><?xml version="1.0" encoding="utf-8"?>
<ds:datastoreItem xmlns:ds="http://schemas.openxmlformats.org/officeDocument/2006/customXml" ds:itemID="{6F5A5FE2-14E8-4A28-9E7A-466B2A9351EC}"/>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brine</dc:creator>
  <cp:keywords/>
  <dc:description/>
  <cp:lastModifiedBy>Jones, Jennifer E -FS</cp:lastModifiedBy>
  <cp:revision>2</cp:revision>
  <dcterms:created xsi:type="dcterms:W3CDTF">2016-06-29T17:05:00Z</dcterms:created>
  <dcterms:modified xsi:type="dcterms:W3CDTF">2016-06-29T17:05:00Z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0x0101000E84E9C64CB6B147B71CF58466C5AAD3</vt:lpwstr>
  </property>
</Properties>
</file>