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4838" w:rsidRPr="00DB4838" w:rsidRDefault="00DB4838" w:rsidP="00DB4838">
      <w:pPr>
        <w:spacing w:line="240" w:lineRule="auto"/>
        <w:contextualSpacing/>
        <w:jc w:val="center"/>
        <w:rPr>
          <w:b/>
          <w:noProof/>
          <w:sz w:val="28"/>
          <w:szCs w:val="28"/>
        </w:rPr>
      </w:pPr>
      <w:r w:rsidRPr="00DB4838">
        <w:rPr>
          <w:b/>
          <w:noProof/>
          <w:sz w:val="28"/>
          <w:szCs w:val="28"/>
        </w:rPr>
        <w:t>For InciWeb Superusers</w:t>
      </w:r>
    </w:p>
    <w:p w:rsidR="00DB4838" w:rsidRDefault="00DB4838" w:rsidP="00DB4838">
      <w:pPr>
        <w:spacing w:line="240" w:lineRule="auto"/>
        <w:contextualSpacing/>
        <w:jc w:val="center"/>
        <w:rPr>
          <w:i/>
          <w:noProof/>
          <w:sz w:val="28"/>
          <w:szCs w:val="28"/>
        </w:rPr>
      </w:pPr>
      <w:r w:rsidRPr="00DB4838">
        <w:rPr>
          <w:i/>
          <w:noProof/>
          <w:sz w:val="28"/>
          <w:szCs w:val="28"/>
        </w:rPr>
        <w:t>How to add users into InciWeb</w:t>
      </w:r>
    </w:p>
    <w:p w:rsidR="00D51E35" w:rsidRDefault="00D51E35" w:rsidP="00DB4838">
      <w:pPr>
        <w:spacing w:line="240" w:lineRule="auto"/>
        <w:contextualSpacing/>
        <w:rPr>
          <w:noProof/>
          <w:sz w:val="24"/>
          <w:szCs w:val="24"/>
        </w:rPr>
      </w:pPr>
    </w:p>
    <w:p w:rsidR="00082756" w:rsidRDefault="00D51E35" w:rsidP="00DB4838">
      <w:pPr>
        <w:spacing w:line="240" w:lineRule="auto"/>
        <w:contextualSpacing/>
        <w:rPr>
          <w:noProof/>
          <w:sz w:val="24"/>
          <w:szCs w:val="24"/>
        </w:rPr>
      </w:pPr>
      <w:r>
        <w:rPr>
          <w:noProof/>
          <w:sz w:val="24"/>
          <w:szCs w:val="24"/>
        </w:rPr>
        <w:t xml:space="preserve">The way that </w:t>
      </w:r>
      <w:r w:rsidR="00DA72CB">
        <w:rPr>
          <w:noProof/>
          <w:sz w:val="24"/>
          <w:szCs w:val="24"/>
        </w:rPr>
        <w:t xml:space="preserve">InciWeb superusers and users log in to the application </w:t>
      </w:r>
      <w:r>
        <w:rPr>
          <w:noProof/>
          <w:sz w:val="24"/>
          <w:szCs w:val="24"/>
        </w:rPr>
        <w:t>to enter and update incident information is changing.  Instead of logging in</w:t>
      </w:r>
      <w:r w:rsidR="00DA72CB">
        <w:rPr>
          <w:noProof/>
          <w:sz w:val="24"/>
          <w:szCs w:val="24"/>
        </w:rPr>
        <w:t xml:space="preserve"> </w:t>
      </w:r>
      <w:r>
        <w:rPr>
          <w:noProof/>
          <w:sz w:val="24"/>
          <w:szCs w:val="24"/>
        </w:rPr>
        <w:t xml:space="preserve">to InciWeb directly (by clicking the Log In link at the bottom of the InciWeb home page), </w:t>
      </w:r>
      <w:r w:rsidR="00DA72CB">
        <w:rPr>
          <w:noProof/>
          <w:sz w:val="24"/>
          <w:szCs w:val="24"/>
        </w:rPr>
        <w:t xml:space="preserve">superusers and users </w:t>
      </w:r>
      <w:r>
        <w:rPr>
          <w:noProof/>
          <w:sz w:val="24"/>
          <w:szCs w:val="24"/>
        </w:rPr>
        <w:t xml:space="preserve">will log in </w:t>
      </w:r>
      <w:r w:rsidR="00DA72CB">
        <w:rPr>
          <w:noProof/>
          <w:sz w:val="24"/>
          <w:szCs w:val="24"/>
        </w:rPr>
        <w:t xml:space="preserve">to InciWeb </w:t>
      </w:r>
      <w:r>
        <w:rPr>
          <w:noProof/>
          <w:sz w:val="24"/>
          <w:szCs w:val="24"/>
        </w:rPr>
        <w:t>through the Ness Application Portal (N</w:t>
      </w:r>
      <w:r w:rsidR="00DA72CB">
        <w:rPr>
          <w:noProof/>
          <w:sz w:val="24"/>
          <w:szCs w:val="24"/>
        </w:rPr>
        <w:t xml:space="preserve">AP).  All superusers and users must obtain a NAP username and password to log in to InciWeb through the NAP.  </w:t>
      </w:r>
    </w:p>
    <w:p w:rsidR="00082756" w:rsidRDefault="00082756" w:rsidP="00DB4838">
      <w:pPr>
        <w:spacing w:line="240" w:lineRule="auto"/>
        <w:contextualSpacing/>
        <w:rPr>
          <w:noProof/>
          <w:sz w:val="24"/>
          <w:szCs w:val="24"/>
        </w:rPr>
      </w:pPr>
    </w:p>
    <w:p w:rsidR="00F211C3" w:rsidRDefault="00DA72CB" w:rsidP="00DB4838">
      <w:pPr>
        <w:spacing w:line="240" w:lineRule="auto"/>
        <w:contextualSpacing/>
        <w:rPr>
          <w:noProof/>
          <w:sz w:val="24"/>
          <w:szCs w:val="24"/>
        </w:rPr>
      </w:pPr>
      <w:r w:rsidRPr="00082756">
        <w:rPr>
          <w:noProof/>
          <w:sz w:val="24"/>
          <w:szCs w:val="24"/>
        </w:rPr>
        <w:t>Instructions on how to obtain NAP usernames and password</w:t>
      </w:r>
      <w:r w:rsidR="00325D3B" w:rsidRPr="00082756">
        <w:rPr>
          <w:noProof/>
          <w:sz w:val="24"/>
          <w:szCs w:val="24"/>
        </w:rPr>
        <w:t xml:space="preserve">s, as well as how to log in to InciWeb through the NAP, </w:t>
      </w:r>
      <w:r w:rsidRPr="00082756">
        <w:rPr>
          <w:noProof/>
          <w:sz w:val="24"/>
          <w:szCs w:val="24"/>
        </w:rPr>
        <w:t xml:space="preserve">are available on the </w:t>
      </w:r>
      <w:hyperlink r:id="rId8" w:history="1">
        <w:r w:rsidR="00D84030" w:rsidRPr="00CB13CB">
          <w:rPr>
            <w:rStyle w:val="Hyperlink"/>
            <w:noProof/>
            <w:sz w:val="24"/>
            <w:szCs w:val="24"/>
          </w:rPr>
          <w:t>NIFC PIO bulletin Board</w:t>
        </w:r>
      </w:hyperlink>
      <w:r w:rsidR="00D84030">
        <w:rPr>
          <w:noProof/>
          <w:sz w:val="24"/>
          <w:szCs w:val="24"/>
        </w:rPr>
        <w:t>.</w:t>
      </w:r>
    </w:p>
    <w:p w:rsidR="00D84030" w:rsidRDefault="00D84030" w:rsidP="00DB4838">
      <w:pPr>
        <w:spacing w:line="240" w:lineRule="auto"/>
        <w:contextualSpacing/>
        <w:rPr>
          <w:noProof/>
          <w:sz w:val="24"/>
          <w:szCs w:val="24"/>
        </w:rPr>
      </w:pPr>
    </w:p>
    <w:p w:rsidR="00DB4838" w:rsidRDefault="00DB4838" w:rsidP="00DB4838">
      <w:pPr>
        <w:spacing w:line="240" w:lineRule="auto"/>
        <w:contextualSpacing/>
        <w:rPr>
          <w:noProof/>
          <w:sz w:val="24"/>
          <w:szCs w:val="24"/>
        </w:rPr>
      </w:pPr>
      <w:r w:rsidRPr="00136226">
        <w:rPr>
          <w:noProof/>
          <w:sz w:val="24"/>
          <w:szCs w:val="24"/>
        </w:rPr>
        <w:t>These instructions will guide InciWeb superusers through</w:t>
      </w:r>
      <w:r w:rsidR="00DA72CB">
        <w:rPr>
          <w:noProof/>
          <w:sz w:val="24"/>
          <w:szCs w:val="24"/>
        </w:rPr>
        <w:t xml:space="preserve"> </w:t>
      </w:r>
      <w:r w:rsidR="007F4911">
        <w:rPr>
          <w:noProof/>
          <w:sz w:val="24"/>
          <w:szCs w:val="24"/>
        </w:rPr>
        <w:t xml:space="preserve">the </w:t>
      </w:r>
      <w:r w:rsidR="00DA72CB">
        <w:rPr>
          <w:noProof/>
          <w:sz w:val="24"/>
          <w:szCs w:val="24"/>
        </w:rPr>
        <w:t>process</w:t>
      </w:r>
      <w:r w:rsidR="007F4911">
        <w:rPr>
          <w:noProof/>
          <w:sz w:val="24"/>
          <w:szCs w:val="24"/>
        </w:rPr>
        <w:t xml:space="preserve"> of adding use</w:t>
      </w:r>
      <w:bookmarkStart w:id="0" w:name="_GoBack"/>
      <w:bookmarkEnd w:id="0"/>
      <w:r w:rsidR="007F4911">
        <w:rPr>
          <w:noProof/>
          <w:sz w:val="24"/>
          <w:szCs w:val="24"/>
        </w:rPr>
        <w:t>rs back in to the InciWeb database</w:t>
      </w:r>
      <w:r w:rsidRPr="00136226">
        <w:rPr>
          <w:noProof/>
          <w:sz w:val="24"/>
          <w:szCs w:val="24"/>
        </w:rPr>
        <w:t>.</w:t>
      </w:r>
    </w:p>
    <w:p w:rsidR="00325D3B" w:rsidRDefault="00325D3B" w:rsidP="00DB4838">
      <w:pPr>
        <w:spacing w:line="240" w:lineRule="auto"/>
        <w:contextualSpacing/>
        <w:rPr>
          <w:noProof/>
          <w:sz w:val="24"/>
          <w:szCs w:val="24"/>
        </w:rPr>
      </w:pPr>
    </w:p>
    <w:p w:rsidR="00325D3B" w:rsidRDefault="00325D3B" w:rsidP="00DB4838">
      <w:pPr>
        <w:spacing w:line="240" w:lineRule="auto"/>
        <w:contextualSpacing/>
        <w:rPr>
          <w:noProof/>
          <w:sz w:val="24"/>
          <w:szCs w:val="24"/>
        </w:rPr>
      </w:pPr>
      <w:r>
        <w:rPr>
          <w:noProof/>
          <w:sz w:val="24"/>
          <w:szCs w:val="24"/>
        </w:rPr>
        <w:t>Any superuser can add any user back in to the InciWeb database, which will give them access to the Practice site and which will make them available to be given access to any unit.</w:t>
      </w:r>
    </w:p>
    <w:p w:rsidR="00325D3B" w:rsidRDefault="00325D3B" w:rsidP="00DB4838">
      <w:pPr>
        <w:spacing w:line="240" w:lineRule="auto"/>
        <w:contextualSpacing/>
        <w:rPr>
          <w:noProof/>
          <w:sz w:val="24"/>
          <w:szCs w:val="24"/>
        </w:rPr>
      </w:pPr>
    </w:p>
    <w:p w:rsidR="00325D3B" w:rsidRDefault="00325D3B" w:rsidP="00DB4838">
      <w:pPr>
        <w:spacing w:line="240" w:lineRule="auto"/>
        <w:contextualSpacing/>
        <w:rPr>
          <w:noProof/>
          <w:sz w:val="24"/>
          <w:szCs w:val="24"/>
        </w:rPr>
      </w:pPr>
      <w:r>
        <w:rPr>
          <w:noProof/>
          <w:sz w:val="24"/>
          <w:szCs w:val="24"/>
        </w:rPr>
        <w:tab/>
        <w:t xml:space="preserve">Step 1:  Obtain the following information from users who want to be added back in to </w:t>
      </w:r>
      <w:r>
        <w:rPr>
          <w:noProof/>
          <w:sz w:val="24"/>
          <w:szCs w:val="24"/>
        </w:rPr>
        <w:tab/>
        <w:t xml:space="preserve">the InciWeb database:  NAP username; user’s email address; user’s alternate email </w:t>
      </w:r>
      <w:r>
        <w:rPr>
          <w:noProof/>
          <w:sz w:val="24"/>
          <w:szCs w:val="24"/>
        </w:rPr>
        <w:tab/>
        <w:t xml:space="preserve">address (if available).   </w:t>
      </w:r>
    </w:p>
    <w:p w:rsidR="00FB3563" w:rsidRDefault="00FB3563" w:rsidP="00FB3563">
      <w:pPr>
        <w:spacing w:line="240" w:lineRule="auto"/>
        <w:contextualSpacing/>
        <w:jc w:val="center"/>
        <w:rPr>
          <w:noProof/>
          <w:sz w:val="24"/>
          <w:szCs w:val="24"/>
        </w:rPr>
      </w:pPr>
    </w:p>
    <w:p w:rsidR="00E55B61" w:rsidRDefault="00325D3B" w:rsidP="0085308C">
      <w:pPr>
        <w:spacing w:line="240" w:lineRule="auto"/>
        <w:contextualSpacing/>
        <w:rPr>
          <w:noProof/>
          <w:sz w:val="24"/>
          <w:szCs w:val="24"/>
        </w:rPr>
      </w:pPr>
      <w:r>
        <w:rPr>
          <w:noProof/>
          <w:sz w:val="24"/>
          <w:szCs w:val="24"/>
        </w:rPr>
        <w:tab/>
        <w:t>Step 2:  Log in</w:t>
      </w:r>
      <w:r w:rsidR="0085308C">
        <w:rPr>
          <w:noProof/>
          <w:sz w:val="24"/>
          <w:szCs w:val="24"/>
        </w:rPr>
        <w:t xml:space="preserve"> to InciWeb through NAP, this will take you to the We</w:t>
      </w:r>
      <w:r w:rsidR="00E55B61" w:rsidRPr="009510D3">
        <w:rPr>
          <w:noProof/>
          <w:sz w:val="24"/>
          <w:szCs w:val="24"/>
        </w:rPr>
        <w:t>lcome</w:t>
      </w:r>
      <w:r w:rsidR="0085308C">
        <w:rPr>
          <w:noProof/>
          <w:sz w:val="24"/>
          <w:szCs w:val="24"/>
        </w:rPr>
        <w:t xml:space="preserve"> screen.  Click </w:t>
      </w:r>
      <w:r w:rsidR="0085308C">
        <w:rPr>
          <w:noProof/>
          <w:sz w:val="24"/>
          <w:szCs w:val="24"/>
        </w:rPr>
        <w:tab/>
        <w:t xml:space="preserve">on </w:t>
      </w:r>
      <w:r w:rsidR="0085308C" w:rsidRPr="0085308C">
        <w:rPr>
          <w:noProof/>
          <w:sz w:val="24"/>
          <w:szCs w:val="24"/>
        </w:rPr>
        <w:t xml:space="preserve">the </w:t>
      </w:r>
      <w:r w:rsidR="00E55B61" w:rsidRPr="0085308C">
        <w:rPr>
          <w:noProof/>
          <w:sz w:val="24"/>
          <w:szCs w:val="24"/>
        </w:rPr>
        <w:t>“Unit Selection”</w:t>
      </w:r>
      <w:r w:rsidR="0085308C" w:rsidRPr="0085308C">
        <w:rPr>
          <w:noProof/>
          <w:sz w:val="24"/>
          <w:szCs w:val="24"/>
        </w:rPr>
        <w:t xml:space="preserve"> tab</w:t>
      </w:r>
      <w:r w:rsidR="0085308C">
        <w:rPr>
          <w:noProof/>
          <w:sz w:val="24"/>
          <w:szCs w:val="24"/>
        </w:rPr>
        <w:t>, a list of units that you have access to will appear</w:t>
      </w:r>
      <w:r w:rsidR="00E55B61" w:rsidRPr="0085308C">
        <w:rPr>
          <w:noProof/>
          <w:sz w:val="24"/>
          <w:szCs w:val="24"/>
        </w:rPr>
        <w:t xml:space="preserve">.  </w:t>
      </w:r>
    </w:p>
    <w:p w:rsidR="00E55B61" w:rsidRDefault="003273FE" w:rsidP="00881A3E">
      <w:pPr>
        <w:spacing w:line="240" w:lineRule="auto"/>
        <w:rPr>
          <w:noProof/>
        </w:rPr>
      </w:pPr>
      <w:r>
        <w:rPr>
          <w:noProof/>
        </w:rPr>
        <mc:AlternateContent>
          <mc:Choice Requires="wps">
            <w:drawing>
              <wp:anchor distT="0" distB="0" distL="114300" distR="114300" simplePos="0" relativeHeight="251660288" behindDoc="0" locked="0" layoutInCell="1" allowOverlap="1">
                <wp:simplePos x="0" y="0"/>
                <wp:positionH relativeFrom="column">
                  <wp:posOffset>348127</wp:posOffset>
                </wp:positionH>
                <wp:positionV relativeFrom="paragraph">
                  <wp:posOffset>806499</wp:posOffset>
                </wp:positionV>
                <wp:extent cx="512856" cy="329610"/>
                <wp:effectExtent l="0" t="0" r="20955" b="13335"/>
                <wp:wrapNone/>
                <wp:docPr id="10" name="Oval 10"/>
                <wp:cNvGraphicFramePr/>
                <a:graphic xmlns:a="http://schemas.openxmlformats.org/drawingml/2006/main">
                  <a:graphicData uri="http://schemas.microsoft.com/office/word/2010/wordprocessingShape">
                    <wps:wsp>
                      <wps:cNvSpPr/>
                      <wps:spPr>
                        <a:xfrm>
                          <a:off x="0" y="0"/>
                          <a:ext cx="512856" cy="329610"/>
                        </a:xfrm>
                        <a:prstGeom prst="ellipse">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F0D1E66" id="Oval 10" o:spid="_x0000_s1026" style="position:absolute;margin-left:27.4pt;margin-top:63.5pt;width:40.4pt;height:25.9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" filled="f" strokecolor="#c0504d [3205]" strokeweight="2pt"/>
            </w:pict>
          </mc:Fallback>
        </mc:AlternateContent>
      </w:r>
      <w:r w:rsidR="00870F1E">
        <w:rPr>
          <w:noProof/>
        </w:rPr>
        <w:drawing>
          <wp:inline distT="0" distB="0" distL="0" distR="0" wp14:anchorId="3C7F3241" wp14:editId="2614027B">
            <wp:extent cx="5960745" cy="3587262"/>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77611" cy="3597412"/>
                    </a:xfrm>
                    <a:prstGeom prst="rect">
                      <a:avLst/>
                    </a:prstGeom>
                  </pic:spPr>
                </pic:pic>
              </a:graphicData>
            </a:graphic>
          </wp:inline>
        </w:drawing>
      </w:r>
    </w:p>
    <w:p w:rsidR="00881A3E" w:rsidRPr="00E55B61" w:rsidRDefault="00FB3563" w:rsidP="0085308C">
      <w:pPr>
        <w:pStyle w:val="ListParagraph"/>
        <w:spacing w:line="240" w:lineRule="auto"/>
        <w:ind w:left="360"/>
        <w:rPr>
          <w:i/>
          <w:noProof/>
          <w:sz w:val="24"/>
          <w:szCs w:val="24"/>
        </w:rPr>
      </w:pPr>
      <w:r>
        <w:rPr>
          <w:noProof/>
          <w:sz w:val="24"/>
          <w:szCs w:val="24"/>
        </w:rPr>
        <w:lastRenderedPageBreak/>
        <w:t>Step 3</w:t>
      </w:r>
      <w:r w:rsidR="0085308C">
        <w:rPr>
          <w:noProof/>
          <w:sz w:val="24"/>
          <w:szCs w:val="24"/>
        </w:rPr>
        <w:t xml:space="preserve">:  </w:t>
      </w:r>
      <w:r w:rsidR="00E55B61">
        <w:rPr>
          <w:noProof/>
          <w:sz w:val="24"/>
          <w:szCs w:val="24"/>
        </w:rPr>
        <w:t xml:space="preserve">Select </w:t>
      </w:r>
      <w:r w:rsidR="0085308C">
        <w:rPr>
          <w:noProof/>
          <w:sz w:val="24"/>
          <w:szCs w:val="24"/>
        </w:rPr>
        <w:t xml:space="preserve">a </w:t>
      </w:r>
      <w:r w:rsidR="00E55B61">
        <w:rPr>
          <w:noProof/>
          <w:sz w:val="24"/>
          <w:szCs w:val="24"/>
        </w:rPr>
        <w:t xml:space="preserve">unit </w:t>
      </w:r>
      <w:r w:rsidR="0085308C">
        <w:rPr>
          <w:noProof/>
          <w:sz w:val="24"/>
          <w:szCs w:val="24"/>
        </w:rPr>
        <w:t xml:space="preserve">that you are </w:t>
      </w:r>
      <w:r w:rsidR="00F211C3">
        <w:rPr>
          <w:noProof/>
          <w:sz w:val="24"/>
          <w:szCs w:val="24"/>
        </w:rPr>
        <w:t xml:space="preserve">a superuser for, this will take you to the Unit Home screen.  There will be a “yes” in the Unit Super User column in the row for all of the units that you are a superuser for.  </w:t>
      </w:r>
      <w:r w:rsidR="00E55B61" w:rsidRPr="00E55B61">
        <w:rPr>
          <w:i/>
          <w:noProof/>
          <w:sz w:val="24"/>
          <w:szCs w:val="24"/>
        </w:rPr>
        <w:t xml:space="preserve"> </w:t>
      </w:r>
      <w:r w:rsidR="00881A3E" w:rsidRPr="00E55B61">
        <w:rPr>
          <w:i/>
          <w:noProof/>
          <w:sz w:val="24"/>
          <w:szCs w:val="24"/>
        </w:rPr>
        <w:t xml:space="preserve"> </w:t>
      </w:r>
    </w:p>
    <w:p w:rsidR="00881A3E" w:rsidRPr="00881A3E" w:rsidRDefault="00D84030" w:rsidP="00881A3E">
      <w:pPr>
        <w:pStyle w:val="ListParagraph"/>
        <w:spacing w:line="240" w:lineRule="auto"/>
        <w:ind w:left="360"/>
        <w:rPr>
          <w:noProof/>
          <w:sz w:val="24"/>
          <w:szCs w:val="24"/>
        </w:rPr>
      </w:pPr>
      <w:r>
        <w:rPr>
          <w:noProof/>
        </w:rPr>
        <w:drawing>
          <wp:inline distT="0" distB="0" distL="0" distR="0" wp14:anchorId="0963C683" wp14:editId="53C33760">
            <wp:extent cx="5678528" cy="3429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704476" cy="3444669"/>
                    </a:xfrm>
                    <a:prstGeom prst="rect">
                      <a:avLst/>
                    </a:prstGeom>
                  </pic:spPr>
                </pic:pic>
              </a:graphicData>
            </a:graphic>
          </wp:inline>
        </w:drawing>
      </w:r>
    </w:p>
    <w:p w:rsidR="00881A3E" w:rsidRDefault="00881A3E" w:rsidP="00881A3E">
      <w:pPr>
        <w:pStyle w:val="ListParagraph"/>
        <w:spacing w:line="240" w:lineRule="auto"/>
        <w:ind w:left="360"/>
        <w:rPr>
          <w:noProof/>
          <w:sz w:val="28"/>
          <w:szCs w:val="28"/>
        </w:rPr>
      </w:pPr>
    </w:p>
    <w:p w:rsidR="00E55B61" w:rsidRPr="009510D3" w:rsidRDefault="00FB3563" w:rsidP="0085308C">
      <w:pPr>
        <w:pStyle w:val="ListParagraph"/>
        <w:spacing w:line="240" w:lineRule="auto"/>
        <w:ind w:left="360"/>
        <w:rPr>
          <w:i/>
          <w:noProof/>
          <w:sz w:val="24"/>
          <w:szCs w:val="24"/>
        </w:rPr>
      </w:pPr>
      <w:r>
        <w:rPr>
          <w:noProof/>
          <w:sz w:val="24"/>
          <w:szCs w:val="24"/>
        </w:rPr>
        <w:t>Step 4</w:t>
      </w:r>
      <w:r w:rsidR="0085308C">
        <w:rPr>
          <w:noProof/>
          <w:sz w:val="24"/>
          <w:szCs w:val="24"/>
        </w:rPr>
        <w:t xml:space="preserve">:  On the </w:t>
      </w:r>
      <w:r w:rsidR="00E55B61" w:rsidRPr="006C059A">
        <w:rPr>
          <w:noProof/>
          <w:sz w:val="24"/>
          <w:szCs w:val="24"/>
        </w:rPr>
        <w:t xml:space="preserve">“Unit Home” </w:t>
      </w:r>
      <w:r w:rsidR="006C059A" w:rsidRPr="006C059A">
        <w:rPr>
          <w:noProof/>
          <w:sz w:val="24"/>
          <w:szCs w:val="24"/>
        </w:rPr>
        <w:t>screen</w:t>
      </w:r>
      <w:r w:rsidR="006C059A">
        <w:rPr>
          <w:noProof/>
          <w:sz w:val="24"/>
          <w:szCs w:val="24"/>
        </w:rPr>
        <w:t>, s</w:t>
      </w:r>
      <w:r w:rsidR="00E55B61" w:rsidRPr="009510D3">
        <w:rPr>
          <w:noProof/>
          <w:sz w:val="24"/>
          <w:szCs w:val="24"/>
        </w:rPr>
        <w:t xml:space="preserve">elect the </w:t>
      </w:r>
      <w:r w:rsidR="00E55B61" w:rsidRPr="006C059A">
        <w:rPr>
          <w:noProof/>
          <w:sz w:val="24"/>
          <w:szCs w:val="24"/>
        </w:rPr>
        <w:t xml:space="preserve">“Administration” </w:t>
      </w:r>
      <w:r w:rsidR="00E55B61" w:rsidRPr="009510D3">
        <w:rPr>
          <w:noProof/>
          <w:sz w:val="24"/>
          <w:szCs w:val="24"/>
        </w:rPr>
        <w:t>tab</w:t>
      </w:r>
      <w:r w:rsidR="006C059A">
        <w:rPr>
          <w:noProof/>
          <w:sz w:val="24"/>
          <w:szCs w:val="24"/>
        </w:rPr>
        <w:t>, this will open the User Profile screen</w:t>
      </w:r>
      <w:r w:rsidR="00E55B61" w:rsidRPr="009510D3">
        <w:rPr>
          <w:noProof/>
          <w:sz w:val="24"/>
          <w:szCs w:val="24"/>
        </w:rPr>
        <w:t>.</w:t>
      </w:r>
    </w:p>
    <w:p w:rsidR="00E55B61" w:rsidRDefault="003273FE" w:rsidP="00E55B61">
      <w:pPr>
        <w:pStyle w:val="ListParagraph"/>
        <w:spacing w:line="240" w:lineRule="auto"/>
        <w:ind w:left="360"/>
        <w:rPr>
          <w:noProof/>
          <w:sz w:val="28"/>
          <w:szCs w:val="28"/>
        </w:rPr>
      </w:pPr>
      <w:r>
        <w:rPr>
          <w:noProof/>
        </w:rPr>
        <mc:AlternateContent>
          <mc:Choice Requires="wps">
            <w:drawing>
              <wp:anchor distT="0" distB="0" distL="114300" distR="114300" simplePos="0" relativeHeight="251663360" behindDoc="0" locked="0" layoutInCell="1" allowOverlap="1">
                <wp:simplePos x="0" y="0"/>
                <wp:positionH relativeFrom="column">
                  <wp:posOffset>1589063</wp:posOffset>
                </wp:positionH>
                <wp:positionV relativeFrom="paragraph">
                  <wp:posOffset>724682</wp:posOffset>
                </wp:positionV>
                <wp:extent cx="2360428" cy="287445"/>
                <wp:effectExtent l="0" t="0" r="20955" b="17780"/>
                <wp:wrapNone/>
                <wp:docPr id="17" name="Left Arrow 17"/>
                <wp:cNvGraphicFramePr/>
                <a:graphic xmlns:a="http://schemas.openxmlformats.org/drawingml/2006/main">
                  <a:graphicData uri="http://schemas.microsoft.com/office/word/2010/wordprocessingShape">
                    <wps:wsp>
                      <wps:cNvSpPr/>
                      <wps:spPr>
                        <a:xfrm>
                          <a:off x="0" y="0"/>
                          <a:ext cx="2360428" cy="287445"/>
                        </a:xfrm>
                        <a:prstGeom prst="left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5CEBE65"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7" o:spid="_x0000_s1026" type="#_x0000_t66" style="position:absolute;margin-left:125.1pt;margin-top:57.05pt;width:185.85pt;height:22.6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" adj="1315" fillcolor="#c0504d [3205]" strokecolor="#243f60 [1604]" strokeweight="2pt"/>
            </w:pict>
          </mc:Fallback>
        </mc:AlternateContent>
      </w:r>
      <w:r w:rsidR="00870F1E" w:rsidRPr="003273FE">
        <w:rPr>
          <w:noProof/>
          <w:highlight w:val="yellow"/>
        </w:rPr>
        <w:drawing>
          <wp:inline distT="0" distB="0" distL="0" distR="0" wp14:anchorId="7C0769C0" wp14:editId="4370D96B">
            <wp:extent cx="5880941" cy="3217984"/>
            <wp:effectExtent l="0" t="0" r="5715"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24612" cy="3241880"/>
                    </a:xfrm>
                    <a:prstGeom prst="rect">
                      <a:avLst/>
                    </a:prstGeom>
                  </pic:spPr>
                </pic:pic>
              </a:graphicData>
            </a:graphic>
          </wp:inline>
        </w:drawing>
      </w:r>
    </w:p>
    <w:p w:rsidR="00881A3E" w:rsidRDefault="00881A3E" w:rsidP="00881A3E">
      <w:pPr>
        <w:pStyle w:val="ListParagraph"/>
        <w:spacing w:line="240" w:lineRule="auto"/>
        <w:ind w:left="360"/>
        <w:rPr>
          <w:noProof/>
          <w:sz w:val="28"/>
          <w:szCs w:val="28"/>
        </w:rPr>
      </w:pPr>
    </w:p>
    <w:p w:rsidR="00FB3563" w:rsidRDefault="00FB3563" w:rsidP="00FB3563">
      <w:pPr>
        <w:pStyle w:val="ListParagraph"/>
        <w:spacing w:line="240" w:lineRule="auto"/>
        <w:ind w:left="360"/>
        <w:jc w:val="center"/>
        <w:rPr>
          <w:noProof/>
          <w:sz w:val="24"/>
          <w:szCs w:val="24"/>
        </w:rPr>
      </w:pPr>
    </w:p>
    <w:p w:rsidR="00450C6E" w:rsidRPr="006C059A" w:rsidRDefault="00FB3563" w:rsidP="006C059A">
      <w:pPr>
        <w:pStyle w:val="ListParagraph"/>
        <w:spacing w:line="240" w:lineRule="auto"/>
        <w:ind w:left="360"/>
        <w:rPr>
          <w:noProof/>
          <w:sz w:val="24"/>
          <w:szCs w:val="24"/>
        </w:rPr>
      </w:pPr>
      <w:r>
        <w:rPr>
          <w:noProof/>
          <w:sz w:val="24"/>
          <w:szCs w:val="24"/>
        </w:rPr>
        <w:lastRenderedPageBreak/>
        <w:t>Step 5</w:t>
      </w:r>
      <w:r w:rsidR="006C059A" w:rsidRPr="006C059A">
        <w:rPr>
          <w:noProof/>
          <w:sz w:val="24"/>
          <w:szCs w:val="24"/>
        </w:rPr>
        <w:t xml:space="preserve">:  Review </w:t>
      </w:r>
      <w:r w:rsidR="00870F1E" w:rsidRPr="006C059A">
        <w:rPr>
          <w:noProof/>
          <w:sz w:val="24"/>
          <w:szCs w:val="24"/>
        </w:rPr>
        <w:t>your user profile and m</w:t>
      </w:r>
      <w:r w:rsidR="006517FF" w:rsidRPr="006C059A">
        <w:rPr>
          <w:noProof/>
          <w:sz w:val="24"/>
          <w:szCs w:val="24"/>
        </w:rPr>
        <w:t>a</w:t>
      </w:r>
      <w:r w:rsidR="00D84030">
        <w:rPr>
          <w:noProof/>
          <w:sz w:val="24"/>
          <w:szCs w:val="24"/>
        </w:rPr>
        <w:t>k</w:t>
      </w:r>
      <w:r w:rsidR="006517FF" w:rsidRPr="006C059A">
        <w:rPr>
          <w:noProof/>
          <w:sz w:val="24"/>
          <w:szCs w:val="24"/>
        </w:rPr>
        <w:t xml:space="preserve">e any necessary </w:t>
      </w:r>
      <w:r w:rsidR="006C059A" w:rsidRPr="006C059A">
        <w:rPr>
          <w:noProof/>
          <w:sz w:val="24"/>
          <w:szCs w:val="24"/>
        </w:rPr>
        <w:t xml:space="preserve">changes.  </w:t>
      </w:r>
      <w:r w:rsidR="006517FF" w:rsidRPr="006C059A">
        <w:rPr>
          <w:noProof/>
          <w:sz w:val="24"/>
          <w:szCs w:val="24"/>
        </w:rPr>
        <w:t>Select the “Manage Access” tab</w:t>
      </w:r>
      <w:r w:rsidR="006C059A">
        <w:rPr>
          <w:noProof/>
          <w:sz w:val="24"/>
          <w:szCs w:val="24"/>
        </w:rPr>
        <w:t>, this will open the Manage Access screen</w:t>
      </w:r>
      <w:r w:rsidR="006517FF" w:rsidRPr="006C059A">
        <w:rPr>
          <w:noProof/>
          <w:sz w:val="24"/>
          <w:szCs w:val="24"/>
        </w:rPr>
        <w:t xml:space="preserve">. </w:t>
      </w:r>
    </w:p>
    <w:p w:rsidR="00E55B61" w:rsidRDefault="00870F1E" w:rsidP="00E55B61">
      <w:pPr>
        <w:pStyle w:val="ListParagraph"/>
        <w:spacing w:line="240" w:lineRule="auto"/>
        <w:ind w:left="0"/>
        <w:rPr>
          <w:noProof/>
          <w:sz w:val="28"/>
          <w:szCs w:val="28"/>
        </w:rPr>
      </w:pPr>
      <w:r>
        <w:rPr>
          <w:noProof/>
        </w:rPr>
        <w:drawing>
          <wp:inline distT="0" distB="0" distL="0" distR="0" wp14:anchorId="0A28BF4A" wp14:editId="5246F216">
            <wp:extent cx="5846445" cy="3200400"/>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855499" cy="3205356"/>
                    </a:xfrm>
                    <a:prstGeom prst="rect">
                      <a:avLst/>
                    </a:prstGeom>
                  </pic:spPr>
                </pic:pic>
              </a:graphicData>
            </a:graphic>
          </wp:inline>
        </w:drawing>
      </w:r>
    </w:p>
    <w:p w:rsidR="00450C6E" w:rsidRDefault="00450C6E" w:rsidP="00881A3E">
      <w:pPr>
        <w:pStyle w:val="ListParagraph"/>
        <w:spacing w:line="240" w:lineRule="auto"/>
        <w:ind w:left="360"/>
        <w:rPr>
          <w:noProof/>
          <w:sz w:val="28"/>
          <w:szCs w:val="28"/>
        </w:rPr>
      </w:pPr>
    </w:p>
    <w:p w:rsidR="00EF709B" w:rsidRDefault="00FB3563" w:rsidP="006C059A">
      <w:pPr>
        <w:pStyle w:val="ListParagraph"/>
        <w:spacing w:line="240" w:lineRule="auto"/>
        <w:ind w:left="360"/>
        <w:rPr>
          <w:noProof/>
          <w:sz w:val="24"/>
          <w:szCs w:val="24"/>
        </w:rPr>
      </w:pPr>
      <w:r>
        <w:rPr>
          <w:noProof/>
          <w:sz w:val="24"/>
          <w:szCs w:val="24"/>
        </w:rPr>
        <w:t>Step 6</w:t>
      </w:r>
      <w:r w:rsidR="006C08DC">
        <w:rPr>
          <w:noProof/>
          <w:sz w:val="24"/>
          <w:szCs w:val="24"/>
        </w:rPr>
        <w:t xml:space="preserve">:  Check the </w:t>
      </w:r>
      <w:r w:rsidR="006C059A">
        <w:rPr>
          <w:noProof/>
          <w:sz w:val="24"/>
          <w:szCs w:val="24"/>
        </w:rPr>
        <w:t xml:space="preserve">“Users Attached to this Unit” </w:t>
      </w:r>
      <w:r w:rsidR="00F211C3">
        <w:rPr>
          <w:noProof/>
          <w:sz w:val="24"/>
          <w:szCs w:val="24"/>
        </w:rPr>
        <w:t xml:space="preserve">and “Available Users” </w:t>
      </w:r>
      <w:r w:rsidR="006C059A">
        <w:rPr>
          <w:noProof/>
          <w:sz w:val="24"/>
          <w:szCs w:val="24"/>
        </w:rPr>
        <w:t>table</w:t>
      </w:r>
      <w:r w:rsidR="006C08DC">
        <w:rPr>
          <w:noProof/>
          <w:sz w:val="24"/>
          <w:szCs w:val="24"/>
        </w:rPr>
        <w:t xml:space="preserve">s to ensure that the user </w:t>
      </w:r>
      <w:r w:rsidR="00F211C3">
        <w:rPr>
          <w:noProof/>
          <w:sz w:val="24"/>
          <w:szCs w:val="24"/>
        </w:rPr>
        <w:t xml:space="preserve">that </w:t>
      </w:r>
      <w:r w:rsidR="006C08DC">
        <w:rPr>
          <w:noProof/>
          <w:sz w:val="24"/>
          <w:szCs w:val="24"/>
        </w:rPr>
        <w:t xml:space="preserve">you are trying to add back in to the InciWeb database has not already been added back in.  </w:t>
      </w:r>
      <w:r w:rsidR="006C08DC" w:rsidRPr="006C08DC">
        <w:rPr>
          <w:rFonts w:cstheme="minorHAnsi"/>
          <w:i/>
          <w:noProof/>
          <w:color w:val="FF0000"/>
          <w:sz w:val="24"/>
          <w:szCs w:val="24"/>
        </w:rPr>
        <w:t xml:space="preserve">NOTE:  </w:t>
      </w:r>
      <w:r w:rsidR="006C08DC" w:rsidRPr="006C08DC">
        <w:rPr>
          <w:rFonts w:cstheme="minorHAnsi"/>
          <w:i/>
          <w:color w:val="FF0000"/>
          <w:sz w:val="24"/>
          <w:szCs w:val="24"/>
        </w:rPr>
        <w:t xml:space="preserve">you will see item and page numbers, as well as arrows, at the bottoms of the tables. Use these to select the number of items that you wish to view at one time and to navigate between pages of items. The more items you choose to view at one time, the fewer the number of pages. For example, if you select 'All', all of the items will appear on one page. </w:t>
      </w:r>
      <w:r w:rsidR="006C08DC" w:rsidRPr="006C08DC">
        <w:rPr>
          <w:rFonts w:ascii="Helvetica" w:hAnsi="Helvetica" w:cs="Helvetica"/>
          <w:i/>
          <w:noProof/>
          <w:color w:val="FF0000"/>
          <w:sz w:val="18"/>
          <w:szCs w:val="18"/>
        </w:rPr>
        <w:br/>
      </w:r>
    </w:p>
    <w:p w:rsidR="005E0A8F" w:rsidRDefault="00EF709B" w:rsidP="005E0A8F">
      <w:pPr>
        <w:pStyle w:val="ListParagraph"/>
        <w:spacing w:line="240" w:lineRule="auto"/>
        <w:ind w:left="360"/>
      </w:pPr>
      <w:r>
        <w:rPr>
          <w:noProof/>
          <w:sz w:val="24"/>
          <w:szCs w:val="24"/>
        </w:rPr>
        <w:t xml:space="preserve">To search for users </w:t>
      </w:r>
      <w:r w:rsidR="005E0A8F">
        <w:rPr>
          <w:noProof/>
          <w:sz w:val="24"/>
          <w:szCs w:val="24"/>
        </w:rPr>
        <w:t xml:space="preserve">in the </w:t>
      </w:r>
      <w:r w:rsidR="00F8297E">
        <w:rPr>
          <w:noProof/>
          <w:sz w:val="24"/>
          <w:szCs w:val="24"/>
        </w:rPr>
        <w:t xml:space="preserve">“Users Attached to this Unit” or </w:t>
      </w:r>
      <w:r w:rsidR="005E0A8F">
        <w:rPr>
          <w:noProof/>
          <w:sz w:val="24"/>
          <w:szCs w:val="24"/>
        </w:rPr>
        <w:t>“Available Users” table</w:t>
      </w:r>
      <w:r w:rsidR="00F8297E">
        <w:rPr>
          <w:noProof/>
          <w:sz w:val="24"/>
          <w:szCs w:val="24"/>
        </w:rPr>
        <w:t>s</w:t>
      </w:r>
      <w:r w:rsidR="005E0A8F">
        <w:rPr>
          <w:noProof/>
          <w:sz w:val="24"/>
          <w:szCs w:val="24"/>
        </w:rPr>
        <w:t xml:space="preserve">, </w:t>
      </w:r>
      <w:r w:rsidR="005B68EB">
        <w:rPr>
          <w:noProof/>
          <w:sz w:val="24"/>
          <w:szCs w:val="24"/>
        </w:rPr>
        <w:t xml:space="preserve">either scroll through the page(s) of users or search for a user by </w:t>
      </w:r>
      <w:r w:rsidR="005E0A8F">
        <w:t>click</w:t>
      </w:r>
      <w:r w:rsidR="005B68EB">
        <w:t>ing</w:t>
      </w:r>
      <w:r w:rsidR="005E0A8F">
        <w:t xml:space="preserve"> </w:t>
      </w:r>
      <w:r w:rsidR="00AC634C">
        <w:t>the filter bar</w:t>
      </w:r>
      <w:r w:rsidR="005E0A8F">
        <w:t xml:space="preserve"> under the Name column</w:t>
      </w:r>
      <w:r w:rsidR="00AC634C">
        <w:t xml:space="preserve">, where it says </w:t>
      </w:r>
      <w:r w:rsidR="00F211C3">
        <w:t>“N</w:t>
      </w:r>
      <w:r w:rsidR="00AC634C">
        <w:t>o filter applied</w:t>
      </w:r>
      <w:r w:rsidR="00F211C3">
        <w:t>”.</w:t>
      </w:r>
    </w:p>
    <w:p w:rsidR="005E0A8F" w:rsidRDefault="005E0A8F" w:rsidP="005E0A8F">
      <w:pPr>
        <w:pStyle w:val="ListParagraph"/>
        <w:spacing w:line="240" w:lineRule="auto"/>
        <w:ind w:left="360"/>
      </w:pPr>
    </w:p>
    <w:p w:rsidR="005E0A8F" w:rsidRDefault="005B68EB" w:rsidP="005E0A8F">
      <w:pPr>
        <w:pStyle w:val="ListParagraph"/>
        <w:spacing w:line="240" w:lineRule="auto"/>
        <w:ind w:left="360"/>
      </w:pPr>
      <w:r>
        <w:rPr>
          <w:noProof/>
        </w:rPr>
        <w:lastRenderedPageBreak/>
        <mc:AlternateContent>
          <mc:Choice Requires="wps">
            <w:drawing>
              <wp:anchor distT="0" distB="0" distL="114300" distR="114300" simplePos="0" relativeHeight="251692032" behindDoc="0" locked="0" layoutInCell="1" allowOverlap="1" wp14:anchorId="33E215DF" wp14:editId="036DE2C8">
                <wp:simplePos x="0" y="0"/>
                <wp:positionH relativeFrom="column">
                  <wp:posOffset>1352550</wp:posOffset>
                </wp:positionH>
                <wp:positionV relativeFrom="paragraph">
                  <wp:posOffset>2675255</wp:posOffset>
                </wp:positionV>
                <wp:extent cx="561975" cy="276225"/>
                <wp:effectExtent l="0" t="0" r="28575" b="28575"/>
                <wp:wrapNone/>
                <wp:docPr id="70657" name="Oval 70657"/>
                <wp:cNvGraphicFramePr/>
                <a:graphic xmlns:a="http://schemas.openxmlformats.org/drawingml/2006/main">
                  <a:graphicData uri="http://schemas.microsoft.com/office/word/2010/wordprocessingShape">
                    <wps:wsp>
                      <wps:cNvSpPr/>
                      <wps:spPr>
                        <a:xfrm>
                          <a:off x="0" y="0"/>
                          <a:ext cx="561975" cy="276225"/>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3839F34" id="Oval 70657" o:spid="_x0000_s1026" style="position:absolute;margin-left:106.5pt;margin-top:210.65pt;width:44.25pt;height:21.75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" filled="f" strokecolor="red" strokeweight="2pt"/>
            </w:pict>
          </mc:Fallback>
        </mc:AlternateContent>
      </w:r>
      <w:r>
        <w:rPr>
          <w:noProof/>
        </w:rPr>
        <mc:AlternateContent>
          <mc:Choice Requires="wps">
            <w:drawing>
              <wp:anchor distT="0" distB="0" distL="114300" distR="114300" simplePos="0" relativeHeight="251689984" behindDoc="0" locked="0" layoutInCell="1" allowOverlap="1" wp14:anchorId="527392D6" wp14:editId="36D4FCDA">
                <wp:simplePos x="0" y="0"/>
                <wp:positionH relativeFrom="column">
                  <wp:posOffset>2457450</wp:posOffset>
                </wp:positionH>
                <wp:positionV relativeFrom="paragraph">
                  <wp:posOffset>2675255</wp:posOffset>
                </wp:positionV>
                <wp:extent cx="561975" cy="276225"/>
                <wp:effectExtent l="0" t="0" r="28575" b="28575"/>
                <wp:wrapNone/>
                <wp:docPr id="70656" name="Oval 70656"/>
                <wp:cNvGraphicFramePr/>
                <a:graphic xmlns:a="http://schemas.openxmlformats.org/drawingml/2006/main">
                  <a:graphicData uri="http://schemas.microsoft.com/office/word/2010/wordprocessingShape">
                    <wps:wsp>
                      <wps:cNvSpPr/>
                      <wps:spPr>
                        <a:xfrm>
                          <a:off x="0" y="0"/>
                          <a:ext cx="561975" cy="276225"/>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55E7441B" id="Oval 70656" o:spid="_x0000_s1026" style="position:absolute;margin-left:193.5pt;margin-top:210.65pt;width:44.25pt;height:21.7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" filled="f" strokecolor="red" strokeweight="2pt"/>
            </w:pict>
          </mc:Fallback>
        </mc:AlternateContent>
      </w:r>
      <w:r w:rsidR="00F8297E">
        <w:rPr>
          <w:noProof/>
        </w:rPr>
        <mc:AlternateContent>
          <mc:Choice Requires="wps">
            <w:drawing>
              <wp:anchor distT="0" distB="0" distL="114300" distR="114300" simplePos="0" relativeHeight="251681792" behindDoc="0" locked="0" layoutInCell="1" allowOverlap="1" wp14:anchorId="23F4FA42" wp14:editId="08317F43">
                <wp:simplePos x="0" y="0"/>
                <wp:positionH relativeFrom="column">
                  <wp:posOffset>457200</wp:posOffset>
                </wp:positionH>
                <wp:positionV relativeFrom="paragraph">
                  <wp:posOffset>1798955</wp:posOffset>
                </wp:positionV>
                <wp:extent cx="561975" cy="276225"/>
                <wp:effectExtent l="0" t="0" r="28575" b="28575"/>
                <wp:wrapNone/>
                <wp:docPr id="7" name="Oval 7"/>
                <wp:cNvGraphicFramePr/>
                <a:graphic xmlns:a="http://schemas.openxmlformats.org/drawingml/2006/main">
                  <a:graphicData uri="http://schemas.microsoft.com/office/word/2010/wordprocessingShape">
                    <wps:wsp>
                      <wps:cNvSpPr/>
                      <wps:spPr>
                        <a:xfrm>
                          <a:off x="0" y="0"/>
                          <a:ext cx="561975" cy="276225"/>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25034FD6" id="Oval 7" o:spid="_x0000_s1026" style="position:absolute;margin-left:36pt;margin-top:141.65pt;width:44.25pt;height:21.7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" filled="f" strokecolor="red" strokeweight="2pt"/>
            </w:pict>
          </mc:Fallback>
        </mc:AlternateContent>
      </w:r>
      <w:r w:rsidR="005E0A8F">
        <w:rPr>
          <w:noProof/>
        </w:rPr>
        <mc:AlternateContent>
          <mc:Choice Requires="wps">
            <w:drawing>
              <wp:anchor distT="0" distB="0" distL="114300" distR="114300" simplePos="0" relativeHeight="251672576" behindDoc="0" locked="0" layoutInCell="1" allowOverlap="1" wp14:anchorId="6DEBD32D" wp14:editId="0B115B23">
                <wp:simplePos x="0" y="0"/>
                <wp:positionH relativeFrom="column">
                  <wp:posOffset>457200</wp:posOffset>
                </wp:positionH>
                <wp:positionV relativeFrom="paragraph">
                  <wp:posOffset>3018155</wp:posOffset>
                </wp:positionV>
                <wp:extent cx="561975" cy="276225"/>
                <wp:effectExtent l="0" t="0" r="28575" b="28575"/>
                <wp:wrapNone/>
                <wp:docPr id="11" name="Oval 11"/>
                <wp:cNvGraphicFramePr/>
                <a:graphic xmlns:a="http://schemas.openxmlformats.org/drawingml/2006/main">
                  <a:graphicData uri="http://schemas.microsoft.com/office/word/2010/wordprocessingShape">
                    <wps:wsp>
                      <wps:cNvSpPr/>
                      <wps:spPr>
                        <a:xfrm>
                          <a:off x="0" y="0"/>
                          <a:ext cx="561975" cy="2762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644CCB23" id="Oval 11" o:spid="_x0000_s1026" style="position:absolute;margin-left:36pt;margin-top:237.65pt;width:44.25pt;height:21.7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" filled="f" strokecolor="red" strokeweight="2pt"/>
            </w:pict>
          </mc:Fallback>
        </mc:AlternateContent>
      </w:r>
      <w:r w:rsidR="005E0A8F">
        <w:rPr>
          <w:noProof/>
        </w:rPr>
        <w:drawing>
          <wp:inline distT="0" distB="0" distL="0" distR="0" wp14:anchorId="154517F5" wp14:editId="16B4D152">
            <wp:extent cx="5943600" cy="44577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4457700"/>
                    </a:xfrm>
                    <a:prstGeom prst="rect">
                      <a:avLst/>
                    </a:prstGeom>
                  </pic:spPr>
                </pic:pic>
              </a:graphicData>
            </a:graphic>
          </wp:inline>
        </w:drawing>
      </w:r>
    </w:p>
    <w:p w:rsidR="005E0A8F" w:rsidRDefault="005E0A8F" w:rsidP="005E0A8F">
      <w:pPr>
        <w:pStyle w:val="ListParagraph"/>
        <w:spacing w:line="240" w:lineRule="auto"/>
        <w:ind w:left="360"/>
      </w:pPr>
    </w:p>
    <w:p w:rsidR="00917186" w:rsidRDefault="00917186" w:rsidP="005E0A8F">
      <w:pPr>
        <w:pStyle w:val="ListParagraph"/>
        <w:spacing w:line="240" w:lineRule="auto"/>
        <w:ind w:left="360"/>
      </w:pPr>
    </w:p>
    <w:p w:rsidR="005E0A8F" w:rsidRDefault="005E0A8F" w:rsidP="005E0A8F">
      <w:pPr>
        <w:pStyle w:val="ListParagraph"/>
        <w:spacing w:line="240" w:lineRule="auto"/>
        <w:ind w:left="360"/>
      </w:pPr>
      <w:r>
        <w:t>A Filter dialog box will open.  Click the arrow next to the column field and select how you want to find a user (by name, email, status or action); set the parameters for the filter by clicking the arrow next to the Condition field and choosing one of the items (i.e. contains, is, starts with, etc.); enter the name of the user you want to find in the Value field; and click the Filter button.</w:t>
      </w:r>
    </w:p>
    <w:p w:rsidR="005E0A8F" w:rsidRDefault="00D84030" w:rsidP="005E0A8F">
      <w:pPr>
        <w:pStyle w:val="ListParagraph"/>
        <w:spacing w:line="240" w:lineRule="auto"/>
        <w:ind w:left="360"/>
      </w:pPr>
      <w:r>
        <w:rPr>
          <w:noProof/>
        </w:rPr>
        <w:lastRenderedPageBreak/>
        <mc:AlternateContent>
          <mc:Choice Requires="wps">
            <w:drawing>
              <wp:anchor distT="0" distB="0" distL="114300" distR="114300" simplePos="0" relativeHeight="251659264" behindDoc="0" locked="0" layoutInCell="1" allowOverlap="1">
                <wp:simplePos x="0" y="0"/>
                <wp:positionH relativeFrom="column">
                  <wp:posOffset>3070860</wp:posOffset>
                </wp:positionH>
                <wp:positionV relativeFrom="paragraph">
                  <wp:posOffset>2278331</wp:posOffset>
                </wp:positionV>
                <wp:extent cx="371475" cy="400050"/>
                <wp:effectExtent l="0" t="0" r="28575" b="19050"/>
                <wp:wrapNone/>
                <wp:docPr id="23" name="Oval 23"/>
                <wp:cNvGraphicFramePr/>
                <a:graphic xmlns:a="http://schemas.openxmlformats.org/drawingml/2006/main">
                  <a:graphicData uri="http://schemas.microsoft.com/office/word/2010/wordprocessingShape">
                    <wps:wsp>
                      <wps:cNvSpPr/>
                      <wps:spPr>
                        <a:xfrm>
                          <a:off x="0" y="0"/>
                          <a:ext cx="371475" cy="4000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391050A1" id="Oval 23" o:spid="_x0000_s1026" style="position:absolute;margin-left:241.8pt;margin-top:179.4pt;width:29.25pt;height:31.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" filled="f" strokecolor="red" strokeweight="2pt"/>
            </w:pict>
          </mc:Fallback>
        </mc:AlternateContent>
      </w:r>
      <w:r w:rsidR="005E0A8F">
        <w:t xml:space="preserve"> </w:t>
      </w:r>
      <w:r w:rsidR="005E0A8F">
        <w:rPr>
          <w:noProof/>
        </w:rPr>
        <w:drawing>
          <wp:inline distT="0" distB="0" distL="0" distR="0" wp14:anchorId="69B62907" wp14:editId="1593DDE0">
            <wp:extent cx="5942979" cy="3314700"/>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50717" cy="3319016"/>
                    </a:xfrm>
                    <a:prstGeom prst="rect">
                      <a:avLst/>
                    </a:prstGeom>
                  </pic:spPr>
                </pic:pic>
              </a:graphicData>
            </a:graphic>
          </wp:inline>
        </w:drawing>
      </w:r>
    </w:p>
    <w:p w:rsidR="00F211C3" w:rsidRDefault="00F211C3" w:rsidP="00F211C3">
      <w:pPr>
        <w:pStyle w:val="ListParagraph"/>
        <w:spacing w:line="240" w:lineRule="auto"/>
        <w:ind w:left="360"/>
      </w:pPr>
    </w:p>
    <w:p w:rsidR="00F211C3" w:rsidRPr="006C059A" w:rsidRDefault="00F211C3" w:rsidP="00F211C3">
      <w:pPr>
        <w:pStyle w:val="ListParagraph"/>
        <w:spacing w:line="240" w:lineRule="auto"/>
        <w:ind w:left="360"/>
        <w:rPr>
          <w:noProof/>
          <w:sz w:val="24"/>
          <w:szCs w:val="24"/>
        </w:rPr>
      </w:pPr>
      <w:r>
        <w:rPr>
          <w:noProof/>
          <w:sz w:val="24"/>
          <w:szCs w:val="24"/>
        </w:rPr>
        <w:t xml:space="preserve">If the user’s name appears in </w:t>
      </w:r>
      <w:bookmarkStart w:id="1" w:name="OLE_LINK1"/>
      <w:bookmarkStart w:id="2" w:name="OLE_LINK2"/>
      <w:r>
        <w:rPr>
          <w:noProof/>
          <w:sz w:val="24"/>
          <w:szCs w:val="24"/>
        </w:rPr>
        <w:t>either the “Available Users” or “Users Attached to this Unit” table</w:t>
      </w:r>
      <w:bookmarkEnd w:id="1"/>
      <w:bookmarkEnd w:id="2"/>
      <w:r>
        <w:rPr>
          <w:noProof/>
          <w:sz w:val="24"/>
          <w:szCs w:val="24"/>
        </w:rPr>
        <w:t>, they have already been added back in to the InciWeb database.  Superusers do not need to take any further action unless they want to give a user who is listed in the “Available Users” table access to the unit they have selected to manage.  If that is the case, click “Attach” in the row with the users name</w:t>
      </w:r>
      <w:r w:rsidRPr="006C059A">
        <w:rPr>
          <w:noProof/>
          <w:sz w:val="24"/>
          <w:szCs w:val="24"/>
        </w:rPr>
        <w:t>.</w:t>
      </w:r>
    </w:p>
    <w:p w:rsidR="005E0A8F" w:rsidRPr="005E0A8F" w:rsidRDefault="00EC0FD7" w:rsidP="00AC634C">
      <w:r>
        <w:rPr>
          <w:noProof/>
        </w:rPr>
        <mc:AlternateContent>
          <mc:Choice Requires="wps">
            <w:drawing>
              <wp:anchor distT="0" distB="0" distL="114300" distR="114300" simplePos="0" relativeHeight="251674624" behindDoc="0" locked="0" layoutInCell="1" allowOverlap="1">
                <wp:simplePos x="0" y="0"/>
                <wp:positionH relativeFrom="column">
                  <wp:posOffset>2038350</wp:posOffset>
                </wp:positionH>
                <wp:positionV relativeFrom="paragraph">
                  <wp:posOffset>3143250</wp:posOffset>
                </wp:positionV>
                <wp:extent cx="409575" cy="361950"/>
                <wp:effectExtent l="0" t="0" r="28575" b="19050"/>
                <wp:wrapNone/>
                <wp:docPr id="25" name="Oval 25"/>
                <wp:cNvGraphicFramePr/>
                <a:graphic xmlns:a="http://schemas.openxmlformats.org/drawingml/2006/main">
                  <a:graphicData uri="http://schemas.microsoft.com/office/word/2010/wordprocessingShape">
                    <wps:wsp>
                      <wps:cNvSpPr/>
                      <wps:spPr>
                        <a:xfrm>
                          <a:off x="0" y="0"/>
                          <a:ext cx="409575" cy="3619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5C5FD44" id="Oval 25" o:spid="_x0000_s1026" style="position:absolute;margin-left:160.5pt;margin-top:247.5pt;width:32.25pt;height:28.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" filled="f" strokecolor="red" strokeweight="2pt"/>
            </w:pict>
          </mc:Fallback>
        </mc:AlternateContent>
      </w:r>
      <w:r w:rsidR="005E0A8F">
        <w:rPr>
          <w:noProof/>
        </w:rPr>
        <w:drawing>
          <wp:inline distT="0" distB="0" distL="0" distR="0" wp14:anchorId="72DA347F" wp14:editId="381CD1F7">
            <wp:extent cx="5943600" cy="34194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b="23291"/>
                    <a:stretch/>
                  </pic:blipFill>
                  <pic:spPr bwMode="auto">
                    <a:xfrm>
                      <a:off x="0" y="0"/>
                      <a:ext cx="5943600" cy="3419475"/>
                    </a:xfrm>
                    <a:prstGeom prst="rect">
                      <a:avLst/>
                    </a:prstGeom>
                    <a:ln>
                      <a:noFill/>
                    </a:ln>
                    <a:extLst>
                      <a:ext uri="{53640926-AAD7-44D8-BBD7-CCE9431645EC}">
                        <a14:shadowObscured xmlns:a14="http://schemas.microsoft.com/office/drawing/2010/main"/>
                      </a:ext>
                    </a:extLst>
                  </pic:spPr>
                </pic:pic>
              </a:graphicData>
            </a:graphic>
          </wp:inline>
        </w:drawing>
      </w:r>
    </w:p>
    <w:p w:rsidR="00EC0FD7" w:rsidRDefault="00D84030" w:rsidP="00EC0FD7">
      <w:r>
        <w:lastRenderedPageBreak/>
        <w:t>T</w:t>
      </w:r>
      <w:r w:rsidR="00EC0FD7">
        <w:t xml:space="preserve">he user’s name will now </w:t>
      </w:r>
      <w:r w:rsidR="00EC0FD7" w:rsidRPr="00224DB8">
        <w:t xml:space="preserve">appear in the </w:t>
      </w:r>
      <w:r w:rsidR="00EC0FD7" w:rsidRPr="00224DB8">
        <w:rPr>
          <w:i/>
          <w:color w:val="000000"/>
        </w:rPr>
        <w:t>“User</w:t>
      </w:r>
      <w:r w:rsidR="00EC0FD7">
        <w:rPr>
          <w:i/>
          <w:color w:val="000000"/>
        </w:rPr>
        <w:t>s</w:t>
      </w:r>
      <w:r w:rsidR="00EC0FD7" w:rsidRPr="00224DB8">
        <w:rPr>
          <w:i/>
          <w:color w:val="000000"/>
        </w:rPr>
        <w:t xml:space="preserve"> Attached to this Unit”</w:t>
      </w:r>
      <w:r w:rsidR="00EC0FD7">
        <w:t xml:space="preserve"> table</w:t>
      </w:r>
      <w:r w:rsidR="00EC0FD7" w:rsidRPr="00224DB8">
        <w:t>.</w:t>
      </w:r>
      <w:r w:rsidR="00EC0FD7">
        <w:t xml:space="preserve">  </w:t>
      </w:r>
      <w:r w:rsidR="00EC0FD7" w:rsidRPr="00B077A6">
        <w:t xml:space="preserve">Click the Clear Filter button to be </w:t>
      </w:r>
      <w:r w:rsidR="00EC0FD7">
        <w:t>able to view all of the names in the Available Users table again</w:t>
      </w:r>
      <w:r w:rsidR="00F8297E">
        <w:t xml:space="preserve"> and to be able to search for additional users</w:t>
      </w:r>
      <w:r w:rsidR="00EC0FD7">
        <w:t>.</w:t>
      </w:r>
      <w:r w:rsidR="00EC0FD7" w:rsidRPr="00224DB8">
        <w:t xml:space="preserve"> </w:t>
      </w:r>
    </w:p>
    <w:p w:rsidR="00EC0FD7" w:rsidRDefault="00EC0FD7" w:rsidP="00AC634C">
      <w:r>
        <w:rPr>
          <w:noProof/>
        </w:rPr>
        <mc:AlternateContent>
          <mc:Choice Requires="wps">
            <w:drawing>
              <wp:anchor distT="0" distB="0" distL="114300" distR="114300" simplePos="0" relativeHeight="251676672" behindDoc="0" locked="0" layoutInCell="1" allowOverlap="1">
                <wp:simplePos x="0" y="0"/>
                <wp:positionH relativeFrom="column">
                  <wp:posOffset>847725</wp:posOffset>
                </wp:positionH>
                <wp:positionV relativeFrom="paragraph">
                  <wp:posOffset>3048000</wp:posOffset>
                </wp:positionV>
                <wp:extent cx="533400" cy="228600"/>
                <wp:effectExtent l="0" t="0" r="19050" b="19050"/>
                <wp:wrapNone/>
                <wp:docPr id="28" name="Oval 28"/>
                <wp:cNvGraphicFramePr/>
                <a:graphic xmlns:a="http://schemas.openxmlformats.org/drawingml/2006/main">
                  <a:graphicData uri="http://schemas.microsoft.com/office/word/2010/wordprocessingShape">
                    <wps:wsp>
                      <wps:cNvSpPr/>
                      <wps:spPr>
                        <a:xfrm>
                          <a:off x="0" y="0"/>
                          <a:ext cx="533400" cy="2286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5A7FFC7" id="Oval 28" o:spid="_x0000_s1026" style="position:absolute;margin-left:66.75pt;margin-top:240pt;width:42pt;height:18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" filled="f" strokecolor="red" strokeweight="2pt"/>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column">
                  <wp:posOffset>847725</wp:posOffset>
                </wp:positionH>
                <wp:positionV relativeFrom="paragraph">
                  <wp:posOffset>1828800</wp:posOffset>
                </wp:positionV>
                <wp:extent cx="978408" cy="484632"/>
                <wp:effectExtent l="0" t="0" r="12700" b="10795"/>
                <wp:wrapNone/>
                <wp:docPr id="27" name="Left Arrow 27"/>
                <wp:cNvGraphicFramePr/>
                <a:graphic xmlns:a="http://schemas.openxmlformats.org/drawingml/2006/main">
                  <a:graphicData uri="http://schemas.microsoft.com/office/word/2010/wordprocessingShape">
                    <wps:wsp>
                      <wps:cNvSpPr/>
                      <wps:spPr>
                        <a:xfrm>
                          <a:off x="0" y="0"/>
                          <a:ext cx="978408" cy="484632"/>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1CC7580" id="Left Arrow 27" o:spid="_x0000_s1026" type="#_x0000_t66" style="position:absolute;margin-left:66.75pt;margin-top:2in;width:77.05pt;height:38.1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" adj="5350" fillcolor="red" strokecolor="red" strokeweight="2pt"/>
            </w:pict>
          </mc:Fallback>
        </mc:AlternateContent>
      </w:r>
      <w:r>
        <w:rPr>
          <w:noProof/>
        </w:rPr>
        <w:drawing>
          <wp:inline distT="0" distB="0" distL="0" distR="0" wp14:anchorId="5F8868F8" wp14:editId="3AD43D49">
            <wp:extent cx="5943600" cy="44577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4457700"/>
                    </a:xfrm>
                    <a:prstGeom prst="rect">
                      <a:avLst/>
                    </a:prstGeom>
                  </pic:spPr>
                </pic:pic>
              </a:graphicData>
            </a:graphic>
          </wp:inline>
        </w:drawing>
      </w:r>
    </w:p>
    <w:p w:rsidR="00BB23E6" w:rsidRPr="00F8297E" w:rsidRDefault="00FB3563" w:rsidP="006517FF">
      <w:pPr>
        <w:pStyle w:val="ListParagraph"/>
        <w:spacing w:line="240" w:lineRule="auto"/>
        <w:ind w:left="360"/>
        <w:rPr>
          <w:noProof/>
          <w:sz w:val="28"/>
          <w:szCs w:val="28"/>
        </w:rPr>
      </w:pPr>
      <w:r>
        <w:rPr>
          <w:noProof/>
          <w:sz w:val="24"/>
          <w:szCs w:val="24"/>
        </w:rPr>
        <w:t>Step 7</w:t>
      </w:r>
      <w:r w:rsidR="006C08DC" w:rsidRPr="009E230E">
        <w:rPr>
          <w:noProof/>
          <w:sz w:val="24"/>
          <w:szCs w:val="24"/>
        </w:rPr>
        <w:t xml:space="preserve">:  If a </w:t>
      </w:r>
      <w:r w:rsidR="009E230E" w:rsidRPr="009E230E">
        <w:rPr>
          <w:noProof/>
          <w:sz w:val="24"/>
          <w:szCs w:val="24"/>
        </w:rPr>
        <w:t>u</w:t>
      </w:r>
      <w:r w:rsidR="00F8297E">
        <w:rPr>
          <w:noProof/>
          <w:sz w:val="24"/>
          <w:szCs w:val="24"/>
        </w:rPr>
        <w:t xml:space="preserve">ser is not listed in either the </w:t>
      </w:r>
      <w:r w:rsidR="009E230E" w:rsidRPr="009E230E">
        <w:rPr>
          <w:noProof/>
          <w:sz w:val="24"/>
          <w:szCs w:val="24"/>
        </w:rPr>
        <w:t>“Users Attached to this Unit”</w:t>
      </w:r>
      <w:r w:rsidR="00F8297E">
        <w:rPr>
          <w:noProof/>
          <w:sz w:val="24"/>
          <w:szCs w:val="24"/>
        </w:rPr>
        <w:t xml:space="preserve"> or “Available Users”</w:t>
      </w:r>
      <w:r w:rsidR="00800DD8">
        <w:rPr>
          <w:noProof/>
          <w:sz w:val="24"/>
          <w:szCs w:val="24"/>
        </w:rPr>
        <w:t xml:space="preserve"> table, S</w:t>
      </w:r>
      <w:r w:rsidR="009E230E" w:rsidRPr="009E230E">
        <w:rPr>
          <w:noProof/>
          <w:sz w:val="24"/>
          <w:szCs w:val="24"/>
        </w:rPr>
        <w:t>uperusers can add them ba</w:t>
      </w:r>
      <w:r w:rsidR="00224AFC">
        <w:rPr>
          <w:noProof/>
          <w:sz w:val="24"/>
          <w:szCs w:val="24"/>
        </w:rPr>
        <w:t xml:space="preserve">ck into the InciWeb database by using the </w:t>
      </w:r>
      <w:r w:rsidR="00F8297E">
        <w:rPr>
          <w:noProof/>
          <w:sz w:val="24"/>
          <w:szCs w:val="24"/>
        </w:rPr>
        <w:t xml:space="preserve">“Add a New User or Change </w:t>
      </w:r>
      <w:r w:rsidR="00224AFC" w:rsidRPr="009E230E">
        <w:rPr>
          <w:noProof/>
          <w:sz w:val="24"/>
          <w:szCs w:val="24"/>
        </w:rPr>
        <w:t>User Access</w:t>
      </w:r>
      <w:r w:rsidR="00F8297E">
        <w:rPr>
          <w:noProof/>
          <w:sz w:val="24"/>
          <w:szCs w:val="24"/>
        </w:rPr>
        <w:t xml:space="preserve">” </w:t>
      </w:r>
      <w:r w:rsidR="00224AFC" w:rsidRPr="009E230E">
        <w:rPr>
          <w:noProof/>
          <w:sz w:val="24"/>
          <w:szCs w:val="24"/>
        </w:rPr>
        <w:t>table</w:t>
      </w:r>
      <w:r w:rsidR="00224AFC">
        <w:rPr>
          <w:noProof/>
          <w:sz w:val="24"/>
          <w:szCs w:val="24"/>
        </w:rPr>
        <w:t xml:space="preserve">.  First, complete </w:t>
      </w:r>
      <w:r w:rsidR="009E230E" w:rsidRPr="009E230E">
        <w:rPr>
          <w:noProof/>
          <w:sz w:val="24"/>
          <w:szCs w:val="24"/>
        </w:rPr>
        <w:t xml:space="preserve">the required fields (indicated by the </w:t>
      </w:r>
      <w:r w:rsidR="009E230E" w:rsidRPr="009E230E">
        <w:rPr>
          <w:noProof/>
          <w:color w:val="FF0000"/>
          <w:sz w:val="24"/>
          <w:szCs w:val="24"/>
        </w:rPr>
        <w:t>red *</w:t>
      </w:r>
      <w:r w:rsidR="00224AFC">
        <w:rPr>
          <w:noProof/>
          <w:sz w:val="24"/>
          <w:szCs w:val="24"/>
        </w:rPr>
        <w:t xml:space="preserve">).  Then, identify when you want </w:t>
      </w:r>
      <w:r w:rsidR="005B68EB">
        <w:rPr>
          <w:noProof/>
          <w:sz w:val="24"/>
          <w:szCs w:val="24"/>
        </w:rPr>
        <w:t xml:space="preserve">the user’s </w:t>
      </w:r>
      <w:r w:rsidR="00224AFC">
        <w:rPr>
          <w:noProof/>
          <w:sz w:val="24"/>
          <w:szCs w:val="24"/>
        </w:rPr>
        <w:t>access to expire by selecting a date on the calendar in the Access Expires field or by checking the Never Expires bo</w:t>
      </w:r>
      <w:r w:rsidR="00800DD8">
        <w:rPr>
          <w:noProof/>
          <w:sz w:val="24"/>
          <w:szCs w:val="24"/>
        </w:rPr>
        <w:t>x.  If you want to make t</w:t>
      </w:r>
      <w:r w:rsidR="005B68EB">
        <w:rPr>
          <w:noProof/>
          <w:sz w:val="24"/>
          <w:szCs w:val="24"/>
        </w:rPr>
        <w:t xml:space="preserve">he user </w:t>
      </w:r>
      <w:r w:rsidR="00800DD8">
        <w:rPr>
          <w:noProof/>
          <w:sz w:val="24"/>
          <w:szCs w:val="24"/>
        </w:rPr>
        <w:t>a S</w:t>
      </w:r>
      <w:r w:rsidR="00224AFC">
        <w:rPr>
          <w:noProof/>
          <w:sz w:val="24"/>
          <w:szCs w:val="24"/>
        </w:rPr>
        <w:t>uperuser, check the Make Superuser box.  Then click t</w:t>
      </w:r>
      <w:r w:rsidR="005B68EB">
        <w:rPr>
          <w:noProof/>
          <w:sz w:val="24"/>
          <w:szCs w:val="24"/>
        </w:rPr>
        <w:t>he “Create new u</w:t>
      </w:r>
      <w:r w:rsidR="009E230E">
        <w:rPr>
          <w:noProof/>
          <w:sz w:val="24"/>
          <w:szCs w:val="24"/>
        </w:rPr>
        <w:t>ser” bu</w:t>
      </w:r>
      <w:r w:rsidR="0013126E">
        <w:rPr>
          <w:noProof/>
          <w:sz w:val="24"/>
          <w:szCs w:val="24"/>
        </w:rPr>
        <w:t>tton at the bottom of the table</w:t>
      </w:r>
      <w:r w:rsidR="00DB2B83">
        <w:rPr>
          <w:noProof/>
          <w:sz w:val="24"/>
          <w:szCs w:val="24"/>
        </w:rPr>
        <w:t xml:space="preserve">.  </w:t>
      </w:r>
    </w:p>
    <w:p w:rsidR="00450C6E" w:rsidRDefault="0013126E" w:rsidP="00881A3E">
      <w:pPr>
        <w:pStyle w:val="ListParagraph"/>
        <w:spacing w:line="240" w:lineRule="auto"/>
        <w:ind w:left="360"/>
        <w:rPr>
          <w:noProof/>
        </w:rPr>
      </w:pPr>
      <w:r>
        <w:rPr>
          <w:noProof/>
        </w:rPr>
        <w:lastRenderedPageBreak/>
        <mc:AlternateContent>
          <mc:Choice Requires="wps">
            <w:drawing>
              <wp:anchor distT="0" distB="0" distL="114300" distR="114300" simplePos="0" relativeHeight="251668480" behindDoc="0" locked="0" layoutInCell="1" allowOverlap="1" wp14:anchorId="4B2EC928" wp14:editId="5CE7CEC2">
                <wp:simplePos x="0" y="0"/>
                <wp:positionH relativeFrom="column">
                  <wp:posOffset>4072255</wp:posOffset>
                </wp:positionH>
                <wp:positionV relativeFrom="paragraph">
                  <wp:posOffset>1482725</wp:posOffset>
                </wp:positionV>
                <wp:extent cx="2163170" cy="1762570"/>
                <wp:effectExtent l="0" t="0" r="27940" b="28575"/>
                <wp:wrapNone/>
                <wp:docPr id="14" name="Oval 14"/>
                <wp:cNvGraphicFramePr/>
                <a:graphic xmlns:a="http://schemas.openxmlformats.org/drawingml/2006/main">
                  <a:graphicData uri="http://schemas.microsoft.com/office/word/2010/wordprocessingShape">
                    <wps:wsp>
                      <wps:cNvSpPr/>
                      <wps:spPr>
                        <a:xfrm>
                          <a:off x="0" y="0"/>
                          <a:ext cx="2163170" cy="176257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A29A35" id="Oval 14" o:spid="_x0000_s1026" style="position:absolute;margin-left:320.65pt;margin-top:116.75pt;width:170.35pt;height:138.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" filled="f" strokecolor="red" strokeweight="2pt"/>
            </w:pict>
          </mc:Fallback>
        </mc:AlternateContent>
      </w:r>
      <w:r w:rsidR="00800DD8" w:rsidRPr="00800DD8">
        <w:rPr>
          <w:noProof/>
        </w:rPr>
        <w:t xml:space="preserve"> </w:t>
      </w:r>
      <w:r w:rsidR="00800DD8">
        <w:rPr>
          <w:noProof/>
        </w:rPr>
        <w:drawing>
          <wp:inline distT="0" distB="0" distL="0" distR="0" wp14:anchorId="66FF5AAA" wp14:editId="32F848C1">
            <wp:extent cx="5943600" cy="3714750"/>
            <wp:effectExtent l="0" t="0" r="0" b="0"/>
            <wp:docPr id="696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34"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714750"/>
                    </a:xfrm>
                    <a:prstGeom prst="rect">
                      <a:avLst/>
                    </a:prstGeom>
                    <a:noFill/>
                    <a:ln>
                      <a:noFill/>
                    </a:ln>
                    <a:effectLst/>
                    <a:extLst/>
                  </pic:spPr>
                </pic:pic>
              </a:graphicData>
            </a:graphic>
          </wp:inline>
        </w:drawing>
      </w:r>
    </w:p>
    <w:p w:rsidR="00653B75" w:rsidRDefault="00653B75" w:rsidP="00881A3E">
      <w:pPr>
        <w:pStyle w:val="ListParagraph"/>
        <w:spacing w:line="240" w:lineRule="auto"/>
        <w:ind w:left="360"/>
        <w:rPr>
          <w:noProof/>
        </w:rPr>
      </w:pPr>
    </w:p>
    <w:p w:rsidR="00653B75" w:rsidRDefault="00653B75" w:rsidP="00653B75">
      <w:pPr>
        <w:pStyle w:val="ListParagraph"/>
        <w:spacing w:line="240" w:lineRule="auto"/>
        <w:ind w:left="360"/>
        <w:rPr>
          <w:noProof/>
          <w:sz w:val="24"/>
          <w:szCs w:val="24"/>
        </w:rPr>
      </w:pPr>
      <w:r>
        <w:rPr>
          <w:noProof/>
          <w:sz w:val="24"/>
          <w:szCs w:val="24"/>
        </w:rPr>
        <w:t>Step 8:  If the user is added back into InciWeb, a message that reads “resource successfully created” will appear in the yellow feedback bar and the users name will appear in the Users Attached to this Unit table.  If you want the user to have access to the unit that you have attached them to, no further action is required (and they will still be available to be given access to other units a</w:t>
      </w:r>
      <w:r w:rsidR="005B68EB">
        <w:rPr>
          <w:noProof/>
          <w:sz w:val="24"/>
          <w:szCs w:val="24"/>
        </w:rPr>
        <w:t xml:space="preserve">s well).  If you do not want the user that you have added back in to InciWeb to have access to the unit that you have attached them to, </w:t>
      </w:r>
      <w:r w:rsidR="005B68EB" w:rsidRPr="00653B75">
        <w:rPr>
          <w:noProof/>
          <w:sz w:val="24"/>
          <w:szCs w:val="24"/>
        </w:rPr>
        <w:t>click the “Remove” button</w:t>
      </w:r>
      <w:r w:rsidR="005B68EB">
        <w:rPr>
          <w:noProof/>
          <w:sz w:val="24"/>
          <w:szCs w:val="24"/>
        </w:rPr>
        <w:t>.</w:t>
      </w:r>
      <w:r>
        <w:rPr>
          <w:noProof/>
          <w:sz w:val="24"/>
          <w:szCs w:val="24"/>
        </w:rPr>
        <w:t xml:space="preserve">    </w:t>
      </w:r>
    </w:p>
    <w:p w:rsidR="00653B75" w:rsidRDefault="00653B75" w:rsidP="00450C6E">
      <w:pPr>
        <w:pStyle w:val="ListParagraph"/>
        <w:spacing w:line="240" w:lineRule="auto"/>
        <w:ind w:left="360"/>
        <w:rPr>
          <w:noProof/>
        </w:rPr>
      </w:pPr>
    </w:p>
    <w:p w:rsidR="00450C6E" w:rsidRPr="00450C6E" w:rsidRDefault="00653B75" w:rsidP="00450C6E">
      <w:pPr>
        <w:pStyle w:val="ListParagraph"/>
        <w:spacing w:line="240" w:lineRule="auto"/>
        <w:ind w:left="360"/>
        <w:rPr>
          <w:noProof/>
          <w:sz w:val="28"/>
          <w:szCs w:val="28"/>
        </w:rPr>
      </w:pPr>
      <w:r>
        <w:rPr>
          <w:noProof/>
        </w:rPr>
        <w:lastRenderedPageBreak/>
        <mc:AlternateContent>
          <mc:Choice Requires="wps">
            <w:drawing>
              <wp:anchor distT="0" distB="0" distL="114300" distR="114300" simplePos="0" relativeHeight="251685888" behindDoc="0" locked="0" layoutInCell="1" allowOverlap="1" wp14:anchorId="18E8009E" wp14:editId="176C788E">
                <wp:simplePos x="0" y="0"/>
                <wp:positionH relativeFrom="column">
                  <wp:posOffset>228600</wp:posOffset>
                </wp:positionH>
                <wp:positionV relativeFrom="paragraph">
                  <wp:posOffset>2510155</wp:posOffset>
                </wp:positionV>
                <wp:extent cx="1076325" cy="285750"/>
                <wp:effectExtent l="0" t="0" r="28575" b="19050"/>
                <wp:wrapNone/>
                <wp:docPr id="22" name="Oval 22"/>
                <wp:cNvGraphicFramePr/>
                <a:graphic xmlns:a="http://schemas.openxmlformats.org/drawingml/2006/main">
                  <a:graphicData uri="http://schemas.microsoft.com/office/word/2010/wordprocessingShape">
                    <wps:wsp>
                      <wps:cNvSpPr/>
                      <wps:spPr>
                        <a:xfrm>
                          <a:off x="0" y="0"/>
                          <a:ext cx="1076325" cy="28575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CF7A00" id="Oval 22" o:spid="_x0000_s1026" style="position:absolute;margin-left:18pt;margin-top:197.65pt;width:84.75pt;height:2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" filled="f" strokecolor="red" strokeweight="2pt"/>
            </w:pict>
          </mc:Fallback>
        </mc:AlternateContent>
      </w:r>
      <w:r>
        <w:rPr>
          <w:noProof/>
        </w:rPr>
        <mc:AlternateContent>
          <mc:Choice Requires="wps">
            <w:drawing>
              <wp:anchor distT="0" distB="0" distL="114300" distR="114300" simplePos="0" relativeHeight="251683840" behindDoc="0" locked="0" layoutInCell="1" allowOverlap="1" wp14:anchorId="26CBD6BD" wp14:editId="74F9CD20">
                <wp:simplePos x="0" y="0"/>
                <wp:positionH relativeFrom="column">
                  <wp:posOffset>3314700</wp:posOffset>
                </wp:positionH>
                <wp:positionV relativeFrom="paragraph">
                  <wp:posOffset>2395855</wp:posOffset>
                </wp:positionV>
                <wp:extent cx="978408" cy="484632"/>
                <wp:effectExtent l="0" t="0" r="12700" b="10795"/>
                <wp:wrapNone/>
                <wp:docPr id="21" name="Left Arrow 21"/>
                <wp:cNvGraphicFramePr/>
                <a:graphic xmlns:a="http://schemas.openxmlformats.org/drawingml/2006/main">
                  <a:graphicData uri="http://schemas.microsoft.com/office/word/2010/wordprocessingShape">
                    <wps:wsp>
                      <wps:cNvSpPr/>
                      <wps:spPr>
                        <a:xfrm>
                          <a:off x="0" y="0"/>
                          <a:ext cx="978408" cy="484632"/>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B58EC58" id="Left Arrow 21" o:spid="_x0000_s1026" type="#_x0000_t66" style="position:absolute;margin-left:261pt;margin-top:188.65pt;width:77.05pt;height:38.1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" adj="5350" fillcolor="red" strokecolor="#243f60 [1604]" strokeweight="2pt"/>
            </w:pict>
          </mc:Fallback>
        </mc:AlternateContent>
      </w:r>
      <w:r>
        <w:rPr>
          <w:noProof/>
        </w:rPr>
        <mc:AlternateContent>
          <mc:Choice Requires="wps">
            <w:drawing>
              <wp:anchor distT="0" distB="0" distL="114300" distR="114300" simplePos="0" relativeHeight="251682816" behindDoc="0" locked="0" layoutInCell="1" allowOverlap="1" wp14:anchorId="2E3F34DE" wp14:editId="49DC063C">
                <wp:simplePos x="0" y="0"/>
                <wp:positionH relativeFrom="column">
                  <wp:posOffset>2657475</wp:posOffset>
                </wp:positionH>
                <wp:positionV relativeFrom="paragraph">
                  <wp:posOffset>1414781</wp:posOffset>
                </wp:positionV>
                <wp:extent cx="1076325" cy="285750"/>
                <wp:effectExtent l="0" t="0" r="28575" b="19050"/>
                <wp:wrapNone/>
                <wp:docPr id="19" name="Oval 19"/>
                <wp:cNvGraphicFramePr/>
                <a:graphic xmlns:a="http://schemas.openxmlformats.org/drawingml/2006/main">
                  <a:graphicData uri="http://schemas.microsoft.com/office/word/2010/wordprocessingShape">
                    <wps:wsp>
                      <wps:cNvSpPr/>
                      <wps:spPr>
                        <a:xfrm>
                          <a:off x="0" y="0"/>
                          <a:ext cx="1076325" cy="2857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C588C0" id="Oval 19" o:spid="_x0000_s1026" style="position:absolute;margin-left:209.25pt;margin-top:111.4pt;width:84.75pt;height:2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" filled="f" strokecolor="red" strokeweight="2pt"/>
            </w:pict>
          </mc:Fallback>
        </mc:AlternateContent>
      </w:r>
      <w:r>
        <w:rPr>
          <w:noProof/>
        </w:rPr>
        <w:drawing>
          <wp:inline distT="0" distB="0" distL="0" distR="0" wp14:anchorId="79CB5F05" wp14:editId="0A093696">
            <wp:extent cx="5943600" cy="3714750"/>
            <wp:effectExtent l="0" t="0" r="0" b="0"/>
            <wp:docPr id="706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58"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714750"/>
                    </a:xfrm>
                    <a:prstGeom prst="rect">
                      <a:avLst/>
                    </a:prstGeom>
                    <a:noFill/>
                    <a:ln>
                      <a:noFill/>
                    </a:ln>
                    <a:effectLst/>
                    <a:extLst/>
                  </pic:spPr>
                </pic:pic>
              </a:graphicData>
            </a:graphic>
          </wp:inline>
        </w:drawing>
      </w:r>
    </w:p>
    <w:p w:rsidR="00653B75" w:rsidRDefault="00653B75" w:rsidP="00800DD8">
      <w:pPr>
        <w:pStyle w:val="ListParagraph"/>
        <w:spacing w:line="240" w:lineRule="auto"/>
        <w:ind w:left="360"/>
        <w:rPr>
          <w:noProof/>
          <w:sz w:val="24"/>
          <w:szCs w:val="24"/>
        </w:rPr>
      </w:pPr>
    </w:p>
    <w:p w:rsidR="00653B75" w:rsidRDefault="00653B75" w:rsidP="00653B75">
      <w:pPr>
        <w:pStyle w:val="ListParagraph"/>
        <w:spacing w:line="240" w:lineRule="auto"/>
        <w:ind w:left="360"/>
        <w:rPr>
          <w:i/>
          <w:noProof/>
          <w:sz w:val="24"/>
          <w:szCs w:val="24"/>
        </w:rPr>
      </w:pPr>
      <w:r>
        <w:rPr>
          <w:noProof/>
          <w:sz w:val="24"/>
          <w:szCs w:val="24"/>
        </w:rPr>
        <w:t xml:space="preserve">The user will be detached from the unit that you have </w:t>
      </w:r>
      <w:r w:rsidR="001D3101">
        <w:rPr>
          <w:noProof/>
          <w:sz w:val="24"/>
          <w:szCs w:val="24"/>
        </w:rPr>
        <w:t>given them access to and their name will appear in the Available Users table</w:t>
      </w:r>
      <w:r w:rsidRPr="00653B75">
        <w:rPr>
          <w:noProof/>
          <w:sz w:val="24"/>
          <w:szCs w:val="24"/>
        </w:rPr>
        <w:t>.</w:t>
      </w:r>
      <w:r>
        <w:rPr>
          <w:i/>
          <w:noProof/>
          <w:sz w:val="24"/>
          <w:szCs w:val="24"/>
        </w:rPr>
        <w:t xml:space="preserve">  </w:t>
      </w:r>
    </w:p>
    <w:p w:rsidR="00653B75" w:rsidRDefault="00653B75" w:rsidP="00653B75">
      <w:pPr>
        <w:pStyle w:val="ListParagraph"/>
        <w:spacing w:line="240" w:lineRule="auto"/>
        <w:ind w:left="360"/>
        <w:rPr>
          <w:i/>
          <w:noProof/>
          <w:sz w:val="24"/>
          <w:szCs w:val="24"/>
        </w:rPr>
      </w:pPr>
    </w:p>
    <w:p w:rsidR="003D4BA5" w:rsidRDefault="001D3101" w:rsidP="003D4BA5">
      <w:pPr>
        <w:pStyle w:val="ListParagraph"/>
        <w:spacing w:line="240" w:lineRule="auto"/>
        <w:ind w:left="360"/>
        <w:rPr>
          <w:noProof/>
          <w:sz w:val="24"/>
          <w:szCs w:val="24"/>
        </w:rPr>
      </w:pPr>
      <w:r>
        <w:rPr>
          <w:noProof/>
        </w:rPr>
        <w:lastRenderedPageBreak/>
        <mc:AlternateContent>
          <mc:Choice Requires="wps">
            <w:drawing>
              <wp:anchor distT="0" distB="0" distL="114300" distR="114300" simplePos="0" relativeHeight="251687936" behindDoc="0" locked="0" layoutInCell="1" allowOverlap="1" wp14:anchorId="3C1852AE" wp14:editId="0C28A871">
                <wp:simplePos x="0" y="0"/>
                <wp:positionH relativeFrom="column">
                  <wp:posOffset>323850</wp:posOffset>
                </wp:positionH>
                <wp:positionV relativeFrom="paragraph">
                  <wp:posOffset>3699510</wp:posOffset>
                </wp:positionV>
                <wp:extent cx="1076325" cy="285750"/>
                <wp:effectExtent l="0" t="0" r="28575" b="19050"/>
                <wp:wrapNone/>
                <wp:docPr id="31" name="Oval 31"/>
                <wp:cNvGraphicFramePr/>
                <a:graphic xmlns:a="http://schemas.openxmlformats.org/drawingml/2006/main">
                  <a:graphicData uri="http://schemas.microsoft.com/office/word/2010/wordprocessingShape">
                    <wps:wsp>
                      <wps:cNvSpPr/>
                      <wps:spPr>
                        <a:xfrm>
                          <a:off x="0" y="0"/>
                          <a:ext cx="1076325" cy="28575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A48ECD" id="Oval 31" o:spid="_x0000_s1026" style="position:absolute;margin-left:25.5pt;margin-top:291.3pt;width:84.75pt;height:2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" filled="f" strokecolor="red" strokeweight="2pt"/>
            </w:pict>
          </mc:Fallback>
        </mc:AlternateContent>
      </w:r>
      <w:r w:rsidR="00653B75">
        <w:rPr>
          <w:noProof/>
        </w:rPr>
        <w:drawing>
          <wp:inline distT="0" distB="0" distL="0" distR="0" wp14:anchorId="02D3EE5C" wp14:editId="176C0149">
            <wp:extent cx="5852160" cy="4389120"/>
            <wp:effectExtent l="0" t="0" r="0" b="0"/>
            <wp:docPr id="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52160" cy="438912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1D3101" w:rsidRDefault="001D3101" w:rsidP="00B92287">
      <w:pPr>
        <w:pStyle w:val="ListParagraph"/>
        <w:spacing w:line="240" w:lineRule="auto"/>
        <w:ind w:left="360"/>
        <w:rPr>
          <w:noProof/>
          <w:sz w:val="24"/>
          <w:szCs w:val="24"/>
        </w:rPr>
      </w:pPr>
    </w:p>
    <w:p w:rsidR="00B92287" w:rsidRPr="00B92287" w:rsidRDefault="001D3101" w:rsidP="00B92287">
      <w:pPr>
        <w:pStyle w:val="ListParagraph"/>
        <w:spacing w:line="240" w:lineRule="auto"/>
        <w:ind w:left="360"/>
        <w:rPr>
          <w:noProof/>
          <w:sz w:val="24"/>
          <w:szCs w:val="24"/>
        </w:rPr>
      </w:pPr>
      <w:r>
        <w:rPr>
          <w:noProof/>
          <w:sz w:val="24"/>
          <w:szCs w:val="24"/>
        </w:rPr>
        <w:t>Step 10</w:t>
      </w:r>
      <w:r w:rsidR="00C47D7E">
        <w:rPr>
          <w:noProof/>
          <w:sz w:val="24"/>
          <w:szCs w:val="24"/>
        </w:rPr>
        <w:t xml:space="preserve">:  </w:t>
      </w:r>
      <w:r w:rsidR="003D4BA5">
        <w:rPr>
          <w:noProof/>
          <w:sz w:val="24"/>
          <w:szCs w:val="24"/>
        </w:rPr>
        <w:t>Please</w:t>
      </w:r>
      <w:r w:rsidR="00C378BD">
        <w:rPr>
          <w:noProof/>
          <w:sz w:val="24"/>
          <w:szCs w:val="24"/>
        </w:rPr>
        <w:t xml:space="preserve"> </w:t>
      </w:r>
      <w:r w:rsidR="00800DD8">
        <w:rPr>
          <w:noProof/>
          <w:sz w:val="24"/>
          <w:szCs w:val="24"/>
        </w:rPr>
        <w:t xml:space="preserve">contact </w:t>
      </w:r>
      <w:r w:rsidR="00C378BD">
        <w:rPr>
          <w:noProof/>
          <w:sz w:val="24"/>
          <w:szCs w:val="24"/>
        </w:rPr>
        <w:t xml:space="preserve">the user and notify them that you have successfully added them back into InciWeb and </w:t>
      </w:r>
      <w:r w:rsidR="00800DD8">
        <w:rPr>
          <w:noProof/>
          <w:sz w:val="24"/>
          <w:szCs w:val="24"/>
        </w:rPr>
        <w:t xml:space="preserve">let them know whether or not you have left them attached to </w:t>
      </w:r>
      <w:r>
        <w:rPr>
          <w:noProof/>
          <w:sz w:val="24"/>
          <w:szCs w:val="24"/>
        </w:rPr>
        <w:t xml:space="preserve">a </w:t>
      </w:r>
      <w:r w:rsidR="00800DD8">
        <w:rPr>
          <w:noProof/>
          <w:sz w:val="24"/>
          <w:szCs w:val="24"/>
        </w:rPr>
        <w:t>unit.  Encourage them to attempt to log in to InciWeb through NAP</w:t>
      </w:r>
      <w:r>
        <w:rPr>
          <w:noProof/>
          <w:sz w:val="24"/>
          <w:szCs w:val="24"/>
        </w:rPr>
        <w:t>.  If you have left the</w:t>
      </w:r>
      <w:r w:rsidR="00800DD8">
        <w:rPr>
          <w:noProof/>
          <w:sz w:val="24"/>
          <w:szCs w:val="24"/>
        </w:rPr>
        <w:t xml:space="preserve"> </w:t>
      </w:r>
      <w:r>
        <w:rPr>
          <w:noProof/>
          <w:sz w:val="24"/>
          <w:szCs w:val="24"/>
        </w:rPr>
        <w:t xml:space="preserve">user </w:t>
      </w:r>
      <w:r w:rsidR="00800DD8">
        <w:rPr>
          <w:noProof/>
          <w:sz w:val="24"/>
          <w:szCs w:val="24"/>
        </w:rPr>
        <w:t>attached to a unit, they should be able to access that unit as well as the practice site.  If you have not left them attached to a unit, they will only be able to access the prac</w:t>
      </w:r>
      <w:r w:rsidR="00E12EB4">
        <w:rPr>
          <w:noProof/>
          <w:sz w:val="24"/>
          <w:szCs w:val="24"/>
        </w:rPr>
        <w:t xml:space="preserve">tice site.  Users who have been added back into InciWeb but are not able to log in to the application through NAP should contact the </w:t>
      </w:r>
      <w:hyperlink r:id="rId20" w:history="1">
        <w:r w:rsidR="00E12EB4" w:rsidRPr="00D84030">
          <w:rPr>
            <w:rStyle w:val="Hyperlink"/>
            <w:noProof/>
            <w:sz w:val="24"/>
            <w:szCs w:val="24"/>
          </w:rPr>
          <w:t>Interagency Incident Applications Helpdesk</w:t>
        </w:r>
      </w:hyperlink>
      <w:r w:rsidR="00D84030">
        <w:rPr>
          <w:noProof/>
          <w:sz w:val="24"/>
          <w:szCs w:val="24"/>
        </w:rPr>
        <w:t xml:space="preserve"> or at (866) 224-7677.</w:t>
      </w:r>
    </w:p>
    <w:sectPr w:rsidR="00B92287" w:rsidRPr="00B9228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921B5" w:rsidRDefault="005921B5" w:rsidP="00776558">
      <w:pPr>
        <w:spacing w:after="0" w:line="240" w:lineRule="auto"/>
      </w:pPr>
      <w:r>
        <w:separator/>
      </w:r>
    </w:p>
  </w:endnote>
  <w:endnote w:type="continuationSeparator" w:id="0">
    <w:p w:rsidR="005921B5" w:rsidRDefault="005921B5" w:rsidP="007765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921B5" w:rsidRDefault="005921B5" w:rsidP="00776558">
      <w:pPr>
        <w:spacing w:after="0" w:line="240" w:lineRule="auto"/>
      </w:pPr>
      <w:r>
        <w:separator/>
      </w:r>
    </w:p>
  </w:footnote>
  <w:footnote w:type="continuationSeparator" w:id="0">
    <w:p w:rsidR="005921B5" w:rsidRDefault="005921B5" w:rsidP="0077655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793234"/>
    <w:multiLevelType w:val="hybridMultilevel"/>
    <w:tmpl w:val="8006C302"/>
    <w:lvl w:ilvl="0" w:tplc="04090011">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63A5F69"/>
    <w:multiLevelType w:val="hybridMultilevel"/>
    <w:tmpl w:val="D4C87A4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C492635"/>
    <w:multiLevelType w:val="hybridMultilevel"/>
    <w:tmpl w:val="C23C1670"/>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5CA902CD"/>
    <w:multiLevelType w:val="hybridMultilevel"/>
    <w:tmpl w:val="17069520"/>
    <w:lvl w:ilvl="0" w:tplc="7068BDB8">
      <w:start w:val="1"/>
      <w:numFmt w:val="decimal"/>
      <w:lvlText w:val="%1)"/>
      <w:lvlJc w:val="left"/>
      <w:pPr>
        <w:ind w:left="360" w:hanging="360"/>
      </w:pPr>
      <w:rPr>
        <w:rFonts w:hint="default"/>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4838"/>
    <w:rsid w:val="000770DB"/>
    <w:rsid w:val="00082756"/>
    <w:rsid w:val="00125B71"/>
    <w:rsid w:val="0013126E"/>
    <w:rsid w:val="00136226"/>
    <w:rsid w:val="00196C3D"/>
    <w:rsid w:val="001C1E01"/>
    <w:rsid w:val="001D3101"/>
    <w:rsid w:val="00224AFC"/>
    <w:rsid w:val="00276A5E"/>
    <w:rsid w:val="00286FCF"/>
    <w:rsid w:val="00293C3B"/>
    <w:rsid w:val="002F0659"/>
    <w:rsid w:val="00325D3B"/>
    <w:rsid w:val="003273FE"/>
    <w:rsid w:val="00341EA6"/>
    <w:rsid w:val="003D4BA5"/>
    <w:rsid w:val="00450C6E"/>
    <w:rsid w:val="00484A77"/>
    <w:rsid w:val="004A4B50"/>
    <w:rsid w:val="004E3D8A"/>
    <w:rsid w:val="005042D5"/>
    <w:rsid w:val="00541379"/>
    <w:rsid w:val="0055315B"/>
    <w:rsid w:val="005921B5"/>
    <w:rsid w:val="005B68EB"/>
    <w:rsid w:val="005E0A8F"/>
    <w:rsid w:val="006024EF"/>
    <w:rsid w:val="00603C9B"/>
    <w:rsid w:val="00616560"/>
    <w:rsid w:val="006517FF"/>
    <w:rsid w:val="00653B75"/>
    <w:rsid w:val="00682A8F"/>
    <w:rsid w:val="006C059A"/>
    <w:rsid w:val="006C08DC"/>
    <w:rsid w:val="007121E7"/>
    <w:rsid w:val="007737A2"/>
    <w:rsid w:val="00776558"/>
    <w:rsid w:val="007A2F73"/>
    <w:rsid w:val="007A35CB"/>
    <w:rsid w:val="007A5BE3"/>
    <w:rsid w:val="007C696F"/>
    <w:rsid w:val="007F4911"/>
    <w:rsid w:val="00800DD8"/>
    <w:rsid w:val="008139A4"/>
    <w:rsid w:val="0085308C"/>
    <w:rsid w:val="00870F1E"/>
    <w:rsid w:val="00881A3E"/>
    <w:rsid w:val="008C0E0F"/>
    <w:rsid w:val="00917186"/>
    <w:rsid w:val="009510D3"/>
    <w:rsid w:val="00964103"/>
    <w:rsid w:val="009E230E"/>
    <w:rsid w:val="00A3047A"/>
    <w:rsid w:val="00A55E78"/>
    <w:rsid w:val="00AC634C"/>
    <w:rsid w:val="00AD4E08"/>
    <w:rsid w:val="00AE1A6E"/>
    <w:rsid w:val="00AF78FD"/>
    <w:rsid w:val="00B57E75"/>
    <w:rsid w:val="00B60BF6"/>
    <w:rsid w:val="00B91743"/>
    <w:rsid w:val="00B92287"/>
    <w:rsid w:val="00BB23E6"/>
    <w:rsid w:val="00BC6284"/>
    <w:rsid w:val="00C17C43"/>
    <w:rsid w:val="00C2427C"/>
    <w:rsid w:val="00C35854"/>
    <w:rsid w:val="00C378BD"/>
    <w:rsid w:val="00C47D7E"/>
    <w:rsid w:val="00CF02A6"/>
    <w:rsid w:val="00D43989"/>
    <w:rsid w:val="00D51E35"/>
    <w:rsid w:val="00D6094C"/>
    <w:rsid w:val="00D72EE1"/>
    <w:rsid w:val="00D84030"/>
    <w:rsid w:val="00DA72CB"/>
    <w:rsid w:val="00DB2B83"/>
    <w:rsid w:val="00DB4838"/>
    <w:rsid w:val="00DB7520"/>
    <w:rsid w:val="00DD1565"/>
    <w:rsid w:val="00E12EB4"/>
    <w:rsid w:val="00E15E59"/>
    <w:rsid w:val="00E55B61"/>
    <w:rsid w:val="00E65EA9"/>
    <w:rsid w:val="00EC0FD7"/>
    <w:rsid w:val="00EC5576"/>
    <w:rsid w:val="00EF709B"/>
    <w:rsid w:val="00F211C3"/>
    <w:rsid w:val="00F62241"/>
    <w:rsid w:val="00F8297E"/>
    <w:rsid w:val="00F83173"/>
    <w:rsid w:val="00FB35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574A7EB-CF94-4953-81E1-420D007BC1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B48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4838"/>
    <w:rPr>
      <w:rFonts w:ascii="Tahoma" w:hAnsi="Tahoma" w:cs="Tahoma"/>
      <w:sz w:val="16"/>
      <w:szCs w:val="16"/>
    </w:rPr>
  </w:style>
  <w:style w:type="paragraph" w:styleId="ListParagraph">
    <w:name w:val="List Paragraph"/>
    <w:basedOn w:val="Normal"/>
    <w:uiPriority w:val="34"/>
    <w:qFormat/>
    <w:rsid w:val="00136226"/>
    <w:pPr>
      <w:ind w:left="720"/>
      <w:contextualSpacing/>
    </w:pPr>
  </w:style>
  <w:style w:type="character" w:styleId="Hyperlink">
    <w:name w:val="Hyperlink"/>
    <w:basedOn w:val="DefaultParagraphFont"/>
    <w:uiPriority w:val="99"/>
    <w:unhideWhenUsed/>
    <w:rsid w:val="00136226"/>
    <w:rPr>
      <w:color w:val="0000FF" w:themeColor="hyperlink"/>
      <w:u w:val="single"/>
    </w:rPr>
  </w:style>
  <w:style w:type="paragraph" w:styleId="Header">
    <w:name w:val="header"/>
    <w:basedOn w:val="Normal"/>
    <w:link w:val="HeaderChar"/>
    <w:uiPriority w:val="99"/>
    <w:unhideWhenUsed/>
    <w:rsid w:val="00776558"/>
    <w:pPr>
      <w:tabs>
        <w:tab w:val="center" w:pos="4680"/>
        <w:tab w:val="right" w:pos="9360"/>
      </w:tabs>
      <w:spacing w:after="0" w:line="240" w:lineRule="auto"/>
    </w:pPr>
  </w:style>
  <w:style w:type="character" w:customStyle="1" w:styleId="HeaderChar">
    <w:name w:val="Header Char"/>
    <w:basedOn w:val="DefaultParagraphFont"/>
    <w:link w:val="Header"/>
    <w:uiPriority w:val="99"/>
    <w:rsid w:val="00776558"/>
  </w:style>
  <w:style w:type="paragraph" w:styleId="Footer">
    <w:name w:val="footer"/>
    <w:basedOn w:val="Normal"/>
    <w:link w:val="FooterChar"/>
    <w:uiPriority w:val="99"/>
    <w:unhideWhenUsed/>
    <w:rsid w:val="00776558"/>
    <w:pPr>
      <w:tabs>
        <w:tab w:val="center" w:pos="4680"/>
        <w:tab w:val="right" w:pos="9360"/>
      </w:tabs>
      <w:spacing w:after="0" w:line="240" w:lineRule="auto"/>
    </w:pPr>
  </w:style>
  <w:style w:type="character" w:customStyle="1" w:styleId="FooterChar">
    <w:name w:val="Footer Char"/>
    <w:basedOn w:val="DefaultParagraphFont"/>
    <w:link w:val="Footer"/>
    <w:uiPriority w:val="99"/>
    <w:rsid w:val="007765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cmschuldheisz\Downloads\NIFC%20PIO%20bulletin%20Board"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iiahelpdesk.nwcg.gov/"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customXml" Target="../customXml/item2.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0E84E9C64CB6B147B71CF58466C5AAD3" ma:contentTypeVersion="14" ma:contentTypeDescription="Create a new document." ma:contentTypeScope="" ma:versionID="ef87c607c813595b7250f0045c80a454">
  <xsd:schema xmlns:xsd="http://www.w3.org/2001/XMLSchema" xmlns:xs="http://www.w3.org/2001/XMLSchema" xmlns:p="http://schemas.microsoft.com/office/2006/metadata/properties" xmlns:ns2="9cfaae7c-72d7-4574-bee5-da0a2b533dde" xmlns:ns3="f1719a4e-b5b9-4c32-8e90-eba2871f0a28" targetNamespace="http://schemas.microsoft.com/office/2006/metadata/properties" ma:root="true" ma:fieldsID="a5db0f22424ee38da1c205dc8fc801ae" ns2:_="" ns3:_="">
    <xsd:import namespace="9cfaae7c-72d7-4574-bee5-da0a2b533dde"/>
    <xsd:import namespace="f1719a4e-b5b9-4c32-8e90-eba2871f0a2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Priority" minOccurs="0"/>
                <xsd:element ref="ns3:im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faae7c-72d7-4574-bee5-da0a2b533d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1719a4e-b5b9-4c32-8e90-eba2871f0a28"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Priority" ma:index="20" nillable="true" ma:displayName="Priority" ma:format="Dropdown" ma:internalName="Priority">
      <xsd:simpleType>
        <xsd:restriction base="dms:Text">
          <xsd:maxLength value="255"/>
        </xsd:restriction>
      </xsd:simpleType>
    </xsd:element>
    <xsd:element name="image" ma:index="21" nillable="true" ma:displayName="image" ma:format="Image" ma:internalName="image">
      <xsd:complexType>
        <xsd:complexContent>
          <xsd:extension base="dms:URL">
            <xsd:sequence>
              <xsd:element name="Url" type="dms:ValidUrl" minOccurs="0" nillable="true"/>
              <xsd:element name="Description" type="xsd:string"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image xmlns="f1719a4e-b5b9-4c32-8e90-eba2871f0a28">
      <Url xsi:nil="true"/>
      <Description xsi:nil="true"/>
    </image>
    <Priority xmlns="f1719a4e-b5b9-4c32-8e90-eba2871f0a28" xsi:nil="true"/>
  </documentManagement>
</p:properties>
</file>

<file path=customXml/itemProps1.xml><?xml version="1.0" encoding="utf-8"?>
<ds:datastoreItem xmlns:ds="http://schemas.openxmlformats.org/officeDocument/2006/customXml" ds:itemID="{EE910C80-76BE-4334-97E3-82DACF26D32D}">
  <ds:schemaRefs>
    <ds:schemaRef ds:uri="http://schemas.openxmlformats.org/officeDocument/2006/bibliography"/>
  </ds:schemaRefs>
</ds:datastoreItem>
</file>

<file path=customXml/itemProps2.xml><?xml version="1.0" encoding="utf-8"?>
<ds:datastoreItem xmlns:ds="http://schemas.openxmlformats.org/officeDocument/2006/customXml" ds:itemID="{75B1E6C6-D64B-44A3-A8FD-068110673556}"/>
</file>

<file path=customXml/itemProps3.xml><?xml version="1.0" encoding="utf-8"?>
<ds:datastoreItem xmlns:ds="http://schemas.openxmlformats.org/officeDocument/2006/customXml" ds:itemID="{55A0D6F6-80B4-425F-8C27-B2142093222A}"/>
</file>

<file path=customXml/itemProps4.xml><?xml version="1.0" encoding="utf-8"?>
<ds:datastoreItem xmlns:ds="http://schemas.openxmlformats.org/officeDocument/2006/customXml" ds:itemID="{19ED9C7E-1390-4DEE-8FCB-9A61F1BE1EF9}"/>
</file>

<file path=docProps/app.xml><?xml version="1.0" encoding="utf-8"?>
<Properties xmlns="http://schemas.openxmlformats.org/officeDocument/2006/extended-properties" xmlns:vt="http://schemas.openxmlformats.org/officeDocument/2006/docPropsVTypes">
  <Template>Normal.dotm</Template>
  <TotalTime>1</TotalTime>
  <Pages>9</Pages>
  <Words>947</Words>
  <Characters>4755</Characters>
  <Application>Microsoft Office Word</Application>
  <DocSecurity>0</DocSecurity>
  <Lines>88</Lines>
  <Paragraphs>38</Paragraphs>
  <ScaleCrop>false</ScaleCrop>
  <HeadingPairs>
    <vt:vector size="2" baseType="variant">
      <vt:variant>
        <vt:lpstr>Title</vt:lpstr>
      </vt:variant>
      <vt:variant>
        <vt:i4>1</vt:i4>
      </vt:variant>
    </vt:vector>
  </HeadingPairs>
  <TitlesOfParts>
    <vt:vector size="1" baseType="lpstr">
      <vt:lpstr/>
    </vt:vector>
  </TitlesOfParts>
  <Company>Forest Service</Company>
  <LinksUpToDate>false</LinksUpToDate>
  <CharactersWithSpaces>5664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Schuldheisz, Christine</dc:creator>
  <cp:lastModifiedBy>Schuldheisz, Christine - FS</cp:lastModifiedBy>
  <cp:revision>2</cp:revision>
  <cp:lastPrinted>2013-03-30T18:13:00Z</cp:lastPrinted>
  <dcterms:created xsi:type="dcterms:W3CDTF">2020-03-18T21:01:00Z</dcterms:created>
  <dcterms:modified xsi:type="dcterms:W3CDTF">2020-03-18T21:01:00Z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0x0101000E84E9C64CB6B147B71CF58466C5AAD3</vt:lpwstr>
  </property>
</Properties>
</file>